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78" w:rsidRPr="004A6878" w:rsidRDefault="004A6878" w:rsidP="004A6878">
      <w:pPr>
        <w:pStyle w:val="NormalWeb"/>
        <w:spacing w:before="0" w:beforeAutospacing="0" w:after="0" w:afterAutospacing="0" w:line="315" w:lineRule="atLeast"/>
        <w:rPr>
          <w:rFonts w:ascii="Comic Sans MS" w:hAnsi="Comic Sans MS"/>
          <w:sz w:val="72"/>
          <w:szCs w:val="72"/>
        </w:rPr>
      </w:pPr>
    </w:p>
    <w:p w:rsidR="00325BEF" w:rsidRDefault="004A6878" w:rsidP="004A6878">
      <w:pPr>
        <w:pStyle w:val="NormalWeb"/>
        <w:spacing w:before="0" w:beforeAutospacing="0" w:after="0" w:afterAutospacing="0" w:line="315" w:lineRule="atLeast"/>
        <w:jc w:val="center"/>
        <w:rPr>
          <w:rFonts w:ascii="Comic Sans MS" w:hAnsi="Comic Sans MS"/>
          <w:sz w:val="72"/>
          <w:szCs w:val="72"/>
        </w:rPr>
      </w:pPr>
      <w:r w:rsidRPr="004A6878">
        <w:rPr>
          <w:rFonts w:ascii="Comic Sans MS" w:hAnsi="Comic Sans MS"/>
          <w:sz w:val="72"/>
          <w:szCs w:val="72"/>
        </w:rPr>
        <w:t xml:space="preserve">Whitney Williams Jones </w:t>
      </w:r>
    </w:p>
    <w:p w:rsidR="004A6878" w:rsidRPr="004A6878" w:rsidRDefault="004A6878" w:rsidP="004A6878">
      <w:pPr>
        <w:pStyle w:val="NormalWeb"/>
        <w:spacing w:before="0" w:beforeAutospacing="0" w:after="0" w:afterAutospacing="0" w:line="315" w:lineRule="atLeast"/>
        <w:jc w:val="center"/>
        <w:rPr>
          <w:rFonts w:ascii="Comic Sans MS" w:hAnsi="Comic Sans MS"/>
          <w:sz w:val="72"/>
          <w:szCs w:val="72"/>
        </w:rPr>
      </w:pPr>
      <w:r w:rsidRPr="004A6878">
        <w:rPr>
          <w:rFonts w:ascii="Comic Sans MS" w:hAnsi="Comic Sans MS"/>
          <w:sz w:val="72"/>
          <w:szCs w:val="72"/>
        </w:rPr>
        <w:t>School of Dance</w:t>
      </w:r>
    </w:p>
    <w:p w:rsidR="004A6878" w:rsidRPr="004A6878" w:rsidRDefault="004A6878" w:rsidP="004A6878">
      <w:pPr>
        <w:pStyle w:val="NormalWeb"/>
        <w:spacing w:before="0" w:beforeAutospacing="0" w:after="0" w:afterAutospacing="0" w:line="315" w:lineRule="atLeast"/>
        <w:rPr>
          <w:rFonts w:ascii="Comic Sans MS" w:hAnsi="Comic Sans MS"/>
          <w:sz w:val="72"/>
          <w:szCs w:val="72"/>
        </w:rPr>
      </w:pPr>
      <w:r>
        <w:rPr>
          <w:rFonts w:ascii="Comic Sans MS" w:hAnsi="Comic Sans MS"/>
          <w:noProof/>
          <w:sz w:val="72"/>
          <w:szCs w:val="72"/>
        </w:rPr>
        <w:drawing>
          <wp:anchor distT="0" distB="0" distL="114300" distR="114300" simplePos="0" relativeHeight="251658240" behindDoc="0" locked="0" layoutInCell="1" allowOverlap="1">
            <wp:simplePos x="0" y="0"/>
            <wp:positionH relativeFrom="column">
              <wp:posOffset>2028825</wp:posOffset>
            </wp:positionH>
            <wp:positionV relativeFrom="paragraph">
              <wp:posOffset>631825</wp:posOffset>
            </wp:positionV>
            <wp:extent cx="2790825" cy="2790825"/>
            <wp:effectExtent l="19050" t="0" r="9525" b="0"/>
            <wp:wrapNone/>
            <wp:docPr id="1" name="Picture 0" descr="WWJDan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JDance Logo.png"/>
                    <pic:cNvPicPr/>
                  </pic:nvPicPr>
                  <pic:blipFill>
                    <a:blip r:embed="rId6" cstate="print"/>
                    <a:stretch>
                      <a:fillRect/>
                    </a:stretch>
                  </pic:blipFill>
                  <pic:spPr>
                    <a:xfrm>
                      <a:off x="0" y="0"/>
                      <a:ext cx="2790825" cy="2790825"/>
                    </a:xfrm>
                    <a:prstGeom prst="rect">
                      <a:avLst/>
                    </a:prstGeom>
                  </pic:spPr>
                </pic:pic>
              </a:graphicData>
            </a:graphic>
          </wp:anchor>
        </w:drawing>
      </w:r>
    </w:p>
    <w:p w:rsidR="004A6878" w:rsidRPr="004A6878" w:rsidRDefault="004A6878" w:rsidP="004A6878">
      <w:pPr>
        <w:pStyle w:val="NormalWeb"/>
        <w:spacing w:before="0" w:beforeAutospacing="0" w:after="0" w:afterAutospacing="0" w:line="315" w:lineRule="atLeast"/>
        <w:rPr>
          <w:rFonts w:ascii="Comic Sans MS" w:hAnsi="Comic Sans MS"/>
          <w:sz w:val="72"/>
          <w:szCs w:val="72"/>
        </w:rPr>
      </w:pPr>
    </w:p>
    <w:p w:rsidR="004A6878" w:rsidRPr="004A6878" w:rsidRDefault="004A6878" w:rsidP="004A6878">
      <w:pPr>
        <w:pStyle w:val="NormalWeb"/>
        <w:spacing w:before="0" w:beforeAutospacing="0" w:after="0" w:afterAutospacing="0" w:line="315" w:lineRule="atLeast"/>
        <w:rPr>
          <w:rFonts w:ascii="Comic Sans MS" w:hAnsi="Comic Sans MS"/>
          <w:sz w:val="72"/>
          <w:szCs w:val="72"/>
        </w:rPr>
      </w:pPr>
    </w:p>
    <w:p w:rsidR="004A6878" w:rsidRPr="004A6878" w:rsidRDefault="004A6878" w:rsidP="004A6878">
      <w:pPr>
        <w:pStyle w:val="NormalWeb"/>
        <w:spacing w:before="0" w:beforeAutospacing="0" w:after="0" w:afterAutospacing="0" w:line="315" w:lineRule="atLeast"/>
        <w:rPr>
          <w:rFonts w:ascii="Comic Sans MS" w:hAnsi="Comic Sans MS"/>
          <w:sz w:val="72"/>
          <w:szCs w:val="72"/>
        </w:rPr>
      </w:pPr>
    </w:p>
    <w:p w:rsidR="004A6878" w:rsidRPr="004A6878" w:rsidRDefault="004A6878" w:rsidP="004A6878">
      <w:pPr>
        <w:pStyle w:val="NormalWeb"/>
        <w:spacing w:before="0" w:beforeAutospacing="0" w:after="0" w:afterAutospacing="0" w:line="315" w:lineRule="atLeast"/>
        <w:rPr>
          <w:rFonts w:ascii="Comic Sans MS" w:hAnsi="Comic Sans MS"/>
          <w:sz w:val="72"/>
          <w:szCs w:val="72"/>
        </w:rPr>
      </w:pPr>
    </w:p>
    <w:p w:rsidR="004A6878" w:rsidRPr="004A6878" w:rsidRDefault="004A6878" w:rsidP="004A6878">
      <w:pPr>
        <w:pStyle w:val="NormalWeb"/>
        <w:spacing w:before="0" w:beforeAutospacing="0" w:after="0" w:afterAutospacing="0" w:line="315" w:lineRule="atLeast"/>
        <w:rPr>
          <w:rFonts w:ascii="Comic Sans MS" w:hAnsi="Comic Sans MS"/>
          <w:sz w:val="72"/>
          <w:szCs w:val="72"/>
        </w:rPr>
      </w:pPr>
    </w:p>
    <w:p w:rsidR="004A6878" w:rsidRDefault="004A6878" w:rsidP="004A6878">
      <w:pPr>
        <w:pStyle w:val="NormalWeb"/>
        <w:spacing w:before="0" w:beforeAutospacing="0" w:after="0" w:afterAutospacing="0" w:line="315" w:lineRule="atLeast"/>
        <w:jc w:val="center"/>
        <w:rPr>
          <w:rFonts w:ascii="Comic Sans MS" w:hAnsi="Comic Sans MS"/>
          <w:sz w:val="72"/>
          <w:szCs w:val="72"/>
        </w:rPr>
      </w:pPr>
      <w:r>
        <w:rPr>
          <w:rFonts w:ascii="Comic Sans MS" w:hAnsi="Comic Sans MS"/>
          <w:sz w:val="72"/>
          <w:szCs w:val="72"/>
        </w:rPr>
        <w:t>Studio Handbook</w:t>
      </w:r>
    </w:p>
    <w:p w:rsidR="00676590" w:rsidRPr="004A6878" w:rsidRDefault="00676590" w:rsidP="004A6878">
      <w:pPr>
        <w:pStyle w:val="NormalWeb"/>
        <w:spacing w:before="0" w:beforeAutospacing="0" w:after="0" w:afterAutospacing="0" w:line="315" w:lineRule="atLeast"/>
        <w:jc w:val="center"/>
        <w:rPr>
          <w:rFonts w:ascii="Comic Sans MS" w:hAnsi="Comic Sans MS"/>
          <w:sz w:val="72"/>
          <w:szCs w:val="72"/>
        </w:rPr>
      </w:pPr>
      <w:r>
        <w:rPr>
          <w:rFonts w:ascii="Comic Sans MS" w:hAnsi="Comic Sans MS"/>
          <w:sz w:val="72"/>
          <w:szCs w:val="72"/>
        </w:rPr>
        <w:t>979-240-6712</w:t>
      </w:r>
    </w:p>
    <w:p w:rsidR="004A6878" w:rsidRDefault="004A6878" w:rsidP="006C449D">
      <w:pPr>
        <w:pStyle w:val="NormalWeb"/>
        <w:spacing w:before="0" w:beforeAutospacing="0" w:after="0" w:afterAutospacing="0" w:line="315" w:lineRule="atLeast"/>
        <w:jc w:val="center"/>
        <w:rPr>
          <w:rFonts w:ascii="Comic Sans MS" w:hAnsi="Comic Sans MS"/>
          <w:sz w:val="39"/>
          <w:szCs w:val="39"/>
        </w:rPr>
      </w:pPr>
    </w:p>
    <w:p w:rsidR="004A6878" w:rsidRDefault="004A6878" w:rsidP="006C449D">
      <w:pPr>
        <w:pStyle w:val="NormalWeb"/>
        <w:spacing w:before="0" w:beforeAutospacing="0" w:after="0" w:afterAutospacing="0" w:line="315" w:lineRule="atLeast"/>
        <w:jc w:val="center"/>
        <w:rPr>
          <w:rFonts w:ascii="Comic Sans MS" w:hAnsi="Comic Sans MS"/>
          <w:sz w:val="39"/>
          <w:szCs w:val="39"/>
        </w:rPr>
      </w:pPr>
    </w:p>
    <w:p w:rsidR="004A6878" w:rsidRDefault="004A6878" w:rsidP="00325BEF">
      <w:pPr>
        <w:pStyle w:val="NormalWeb"/>
        <w:spacing w:before="0" w:beforeAutospacing="0" w:after="0" w:afterAutospacing="0" w:line="315" w:lineRule="atLeast"/>
        <w:rPr>
          <w:rFonts w:ascii="Comic Sans MS" w:hAnsi="Comic Sans MS"/>
          <w:sz w:val="39"/>
          <w:szCs w:val="39"/>
        </w:rPr>
      </w:pPr>
    </w:p>
    <w:p w:rsidR="00325BEF" w:rsidRDefault="00325BEF" w:rsidP="00325BEF">
      <w:pPr>
        <w:pStyle w:val="NormalWeb"/>
        <w:spacing w:before="0" w:beforeAutospacing="0" w:after="0" w:afterAutospacing="0" w:line="315" w:lineRule="atLeast"/>
        <w:rPr>
          <w:rFonts w:ascii="Comic Sans MS" w:hAnsi="Comic Sans MS"/>
          <w:sz w:val="39"/>
          <w:szCs w:val="39"/>
        </w:rPr>
      </w:pPr>
    </w:p>
    <w:p w:rsidR="00325BEF" w:rsidRDefault="00325BEF" w:rsidP="00325BEF">
      <w:pPr>
        <w:pStyle w:val="NormalWeb"/>
        <w:spacing w:before="0" w:beforeAutospacing="0" w:after="0" w:afterAutospacing="0" w:line="315" w:lineRule="atLeast"/>
        <w:rPr>
          <w:rFonts w:ascii="Comic Sans MS" w:hAnsi="Comic Sans MS"/>
          <w:sz w:val="39"/>
          <w:szCs w:val="39"/>
        </w:rPr>
      </w:pPr>
    </w:p>
    <w:p w:rsidR="00325BEF" w:rsidRDefault="00325BEF" w:rsidP="00325BEF">
      <w:pPr>
        <w:pStyle w:val="NormalWeb"/>
        <w:spacing w:before="0" w:beforeAutospacing="0" w:after="0" w:afterAutospacing="0" w:line="315" w:lineRule="atLeast"/>
        <w:rPr>
          <w:rFonts w:ascii="Comic Sans MS" w:hAnsi="Comic Sans MS"/>
          <w:sz w:val="39"/>
          <w:szCs w:val="39"/>
        </w:rPr>
      </w:pPr>
    </w:p>
    <w:p w:rsidR="00325BEF" w:rsidRDefault="00325BEF" w:rsidP="00325BEF">
      <w:pPr>
        <w:pStyle w:val="NormalWeb"/>
        <w:spacing w:before="0" w:beforeAutospacing="0" w:after="0" w:afterAutospacing="0" w:line="315" w:lineRule="atLeast"/>
        <w:rPr>
          <w:rFonts w:ascii="Comic Sans MS" w:hAnsi="Comic Sans MS"/>
          <w:sz w:val="39"/>
          <w:szCs w:val="39"/>
        </w:rPr>
      </w:pPr>
    </w:p>
    <w:p w:rsidR="00325BEF" w:rsidRPr="00325BEF" w:rsidRDefault="00325BEF" w:rsidP="00325BEF">
      <w:pPr>
        <w:pStyle w:val="NormalWeb"/>
        <w:spacing w:before="0" w:beforeAutospacing="0" w:after="0" w:afterAutospacing="0" w:line="315" w:lineRule="atLeast"/>
        <w:rPr>
          <w:rFonts w:ascii="Comic Sans MS" w:hAnsi="Comic Sans MS"/>
          <w:sz w:val="28"/>
          <w:szCs w:val="28"/>
        </w:rPr>
      </w:pPr>
    </w:p>
    <w:p w:rsidR="00FB074E" w:rsidRPr="00F970BA" w:rsidRDefault="00FB074E" w:rsidP="00325BEF">
      <w:pPr>
        <w:pStyle w:val="NormalWeb"/>
        <w:spacing w:before="0" w:beforeAutospacing="0" w:after="0" w:afterAutospacing="0" w:line="315" w:lineRule="atLeast"/>
        <w:jc w:val="center"/>
        <w:rPr>
          <w:rFonts w:asciiTheme="minorHAnsi" w:hAnsiTheme="minorHAnsi" w:cs="FrankRuehl"/>
          <w:sz w:val="26"/>
          <w:szCs w:val="26"/>
        </w:rPr>
      </w:pPr>
      <w:r w:rsidRPr="00F970BA">
        <w:rPr>
          <w:rFonts w:asciiTheme="minorHAnsi" w:hAnsiTheme="minorHAnsi" w:cs="FrankRuehl"/>
          <w:sz w:val="26"/>
          <w:szCs w:val="26"/>
        </w:rPr>
        <w:t xml:space="preserve">About </w:t>
      </w:r>
      <w:r w:rsidR="004A6878" w:rsidRPr="00F970BA">
        <w:rPr>
          <w:rFonts w:asciiTheme="minorHAnsi" w:hAnsiTheme="minorHAnsi" w:cs="FrankRuehl"/>
          <w:sz w:val="26"/>
          <w:szCs w:val="26"/>
        </w:rPr>
        <w:t>Whitney Williams Jones School of Dance</w:t>
      </w:r>
    </w:p>
    <w:p w:rsidR="00FB074E" w:rsidRPr="00F970BA" w:rsidRDefault="00FB074E" w:rsidP="00325BEF">
      <w:pPr>
        <w:pStyle w:val="NormalWeb"/>
        <w:shd w:val="clear" w:color="auto" w:fill="FFFFFF"/>
        <w:spacing w:before="0" w:beforeAutospacing="0" w:after="0" w:afterAutospacing="0"/>
        <w:jc w:val="center"/>
        <w:rPr>
          <w:rFonts w:asciiTheme="minorHAnsi" w:hAnsiTheme="minorHAnsi" w:cs="FrankRuehl"/>
          <w:color w:val="202020"/>
          <w:sz w:val="26"/>
          <w:szCs w:val="26"/>
          <w:shd w:val="clear" w:color="auto" w:fill="FFFFFF"/>
        </w:rPr>
      </w:pPr>
      <w:r w:rsidRPr="00F970BA">
        <w:rPr>
          <w:rFonts w:asciiTheme="minorHAnsi" w:hAnsiTheme="minorHAnsi" w:cs="FrankRuehl"/>
          <w:color w:val="202020"/>
          <w:sz w:val="26"/>
          <w:szCs w:val="26"/>
        </w:rPr>
        <w:t>Whitney Williams Jones School of Dance is</w:t>
      </w:r>
      <w:r w:rsidR="004A6878" w:rsidRPr="00F970BA">
        <w:rPr>
          <w:rFonts w:asciiTheme="minorHAnsi" w:hAnsiTheme="minorHAnsi" w:cs="FrankRuehl"/>
          <w:color w:val="202020"/>
          <w:sz w:val="26"/>
          <w:szCs w:val="26"/>
        </w:rPr>
        <w:t xml:space="preserve"> </w:t>
      </w:r>
      <w:r w:rsidRPr="00F970BA">
        <w:rPr>
          <w:rFonts w:asciiTheme="minorHAnsi" w:hAnsiTheme="minorHAnsi" w:cs="FrankRuehl"/>
          <w:color w:val="202020"/>
          <w:sz w:val="26"/>
          <w:szCs w:val="26"/>
          <w:shd w:val="clear" w:color="auto" w:fill="FFFFFF"/>
        </w:rPr>
        <w:t>a recreational dance school where students will receive a high quality dance education in a non competitive, yet disciplined and fun atmosphere. Students who participate in our classes build confidence, improve coordination, increase their knowledge of dance technique and have fun! At the end of the year we will present a formal recital where all students will have the opportunity to perform routines they have learned in class.</w:t>
      </w:r>
    </w:p>
    <w:p w:rsidR="00AE059D" w:rsidRDefault="00AE059D" w:rsidP="00AE059D">
      <w:pPr>
        <w:pStyle w:val="NormalWeb"/>
        <w:spacing w:before="0" w:beforeAutospacing="0" w:after="0" w:afterAutospacing="0" w:line="315" w:lineRule="atLeast"/>
        <w:jc w:val="center"/>
        <w:rPr>
          <w:rFonts w:asciiTheme="minorHAnsi" w:hAnsiTheme="minorHAnsi" w:cs="FrankRuehl"/>
          <w:b/>
          <w:sz w:val="28"/>
          <w:szCs w:val="28"/>
          <w:u w:val="single"/>
        </w:rPr>
      </w:pPr>
    </w:p>
    <w:p w:rsidR="00AE059D" w:rsidRPr="00AE059D" w:rsidRDefault="00AE059D" w:rsidP="00AE059D">
      <w:pPr>
        <w:pStyle w:val="NormalWeb"/>
        <w:spacing w:before="0" w:beforeAutospacing="0" w:after="0" w:afterAutospacing="0" w:line="315" w:lineRule="atLeast"/>
        <w:jc w:val="center"/>
        <w:rPr>
          <w:rFonts w:asciiTheme="minorHAnsi" w:hAnsiTheme="minorHAnsi" w:cs="FrankRuehl"/>
          <w:b/>
          <w:sz w:val="28"/>
          <w:szCs w:val="28"/>
          <w:u w:val="single"/>
        </w:rPr>
      </w:pPr>
      <w:r w:rsidRPr="00AE059D">
        <w:rPr>
          <w:rFonts w:asciiTheme="minorHAnsi" w:hAnsiTheme="minorHAnsi" w:cs="FrankRuehl"/>
          <w:b/>
          <w:sz w:val="28"/>
          <w:szCs w:val="28"/>
          <w:u w:val="single"/>
        </w:rPr>
        <w:t>Class Descriptions</w:t>
      </w:r>
    </w:p>
    <w:p w:rsidR="00AE059D" w:rsidRDefault="00AE059D" w:rsidP="00AE059D">
      <w:pPr>
        <w:pStyle w:val="NormalWeb"/>
        <w:spacing w:before="0" w:beforeAutospacing="0" w:after="0" w:afterAutospacing="0" w:line="315" w:lineRule="atLeast"/>
        <w:rPr>
          <w:rFonts w:asciiTheme="minorHAnsi" w:hAnsiTheme="minorHAnsi" w:cs="FrankRuehl"/>
          <w:color w:val="202020"/>
          <w:sz w:val="28"/>
          <w:szCs w:val="28"/>
          <w:shd w:val="clear" w:color="auto" w:fill="FFFFFF"/>
        </w:rPr>
      </w:pPr>
    </w:p>
    <w:tbl>
      <w:tblPr>
        <w:tblStyle w:val="TableGrid"/>
        <w:tblW w:w="8843" w:type="dxa"/>
        <w:jc w:val="center"/>
        <w:tblLook w:val="04A0"/>
      </w:tblPr>
      <w:tblGrid>
        <w:gridCol w:w="8843"/>
      </w:tblGrid>
      <w:tr w:rsidR="004A6878" w:rsidRPr="00AE059D" w:rsidTr="004A6878">
        <w:trPr>
          <w:trHeight w:val="292"/>
          <w:jc w:val="center"/>
        </w:trPr>
        <w:tc>
          <w:tcPr>
            <w:tcW w:w="8843" w:type="dxa"/>
          </w:tcPr>
          <w:p w:rsidR="004A6878" w:rsidRPr="00F970BA" w:rsidRDefault="004A6878" w:rsidP="004A6878">
            <w:pPr>
              <w:pStyle w:val="NormalWeb"/>
              <w:shd w:val="clear" w:color="auto" w:fill="FFFFFF"/>
              <w:spacing w:before="0" w:beforeAutospacing="0" w:after="0" w:afterAutospacing="0"/>
              <w:rPr>
                <w:rFonts w:asciiTheme="minorHAnsi" w:hAnsiTheme="minorHAnsi" w:cs="FrankRuehl"/>
                <w:b/>
                <w:i/>
                <w:color w:val="202020"/>
                <w:u w:val="single"/>
              </w:rPr>
            </w:pPr>
            <w:r w:rsidRPr="00F970BA">
              <w:rPr>
                <w:rFonts w:asciiTheme="minorHAnsi" w:hAnsiTheme="minorHAnsi" w:cs="FrankRuehl"/>
                <w:b/>
                <w:i/>
                <w:color w:val="202020"/>
                <w:u w:val="single"/>
              </w:rPr>
              <w:t>Tutu Class:</w:t>
            </w:r>
          </w:p>
        </w:tc>
      </w:tr>
      <w:tr w:rsidR="004A6878" w:rsidRPr="00AE059D" w:rsidTr="00F970BA">
        <w:trPr>
          <w:trHeight w:val="2483"/>
          <w:jc w:val="center"/>
        </w:trPr>
        <w:tc>
          <w:tcPr>
            <w:tcW w:w="8843" w:type="dxa"/>
          </w:tcPr>
          <w:p w:rsidR="004A6878" w:rsidRPr="00F970BA" w:rsidRDefault="004A6878" w:rsidP="000305CF">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 xml:space="preserve"> (Mommy and Me 18 months old-2 years old)</w:t>
            </w:r>
            <w:r w:rsidRPr="00F970BA">
              <w:rPr>
                <w:rFonts w:asciiTheme="minorHAnsi" w:hAnsiTheme="minorHAnsi" w:cs="FrankRuehl"/>
              </w:rPr>
              <w:t xml:space="preserve"> Whitney Williams Jones School of Dance plans to engage your little one through creativity, movement, and music as well as give them an introduction to ballet. We know that all of these aspects encourage brain and motor skills development that will only serve them well in life when it comes to coordination and imagination. We would love to have both girls and boys in this class since all great stories include princes and princesses!</w:t>
            </w:r>
            <w:r w:rsidRPr="00F970BA">
              <w:rPr>
                <w:rFonts w:asciiTheme="minorHAnsi" w:hAnsiTheme="minorHAnsi" w:cs="FrankRuehl"/>
                <w:color w:val="202020"/>
              </w:rPr>
              <w:t xml:space="preserve"> A Caregiver will attend class and facilitate the teacher with instruction to the dancers.</w:t>
            </w:r>
          </w:p>
          <w:p w:rsidR="004A6878" w:rsidRPr="00F970BA" w:rsidRDefault="004A6878" w:rsidP="000305CF">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Class attire: leotard, tights, ballet shoes. (This class will not participate in recital</w:t>
            </w:r>
            <w:r w:rsidR="000305CF" w:rsidRPr="00F970BA">
              <w:rPr>
                <w:rFonts w:asciiTheme="minorHAnsi" w:hAnsiTheme="minorHAnsi" w:cs="FrankRuehl"/>
                <w:color w:val="202020"/>
              </w:rPr>
              <w:t>.</w:t>
            </w:r>
            <w:r w:rsidRPr="00F970BA">
              <w:rPr>
                <w:rFonts w:asciiTheme="minorHAnsi" w:hAnsiTheme="minorHAnsi" w:cs="FrankRuehl"/>
                <w:color w:val="202020"/>
              </w:rPr>
              <w:t>)</w:t>
            </w:r>
          </w:p>
          <w:p w:rsidR="004A6878" w:rsidRPr="00F970BA" w:rsidRDefault="004A6878" w:rsidP="000305CF">
            <w:pPr>
              <w:pStyle w:val="NormalWeb"/>
              <w:spacing w:before="0" w:beforeAutospacing="0" w:after="0" w:afterAutospacing="0"/>
              <w:rPr>
                <w:rFonts w:asciiTheme="minorHAnsi" w:hAnsiTheme="minorHAnsi" w:cs="FrankRuehl"/>
                <w:color w:val="202020"/>
              </w:rPr>
            </w:pPr>
          </w:p>
        </w:tc>
      </w:tr>
      <w:tr w:rsidR="004A6878" w:rsidRPr="00AE059D" w:rsidTr="004A6878">
        <w:trPr>
          <w:trHeight w:val="292"/>
          <w:jc w:val="center"/>
        </w:trPr>
        <w:tc>
          <w:tcPr>
            <w:tcW w:w="8843" w:type="dxa"/>
          </w:tcPr>
          <w:p w:rsidR="004A6878" w:rsidRPr="00F970BA" w:rsidRDefault="004A6878" w:rsidP="000305CF">
            <w:pPr>
              <w:pStyle w:val="NormalWeb"/>
              <w:shd w:val="clear" w:color="auto" w:fill="FFFFFF"/>
              <w:spacing w:before="0" w:beforeAutospacing="0" w:after="0" w:afterAutospacing="0"/>
              <w:rPr>
                <w:rFonts w:asciiTheme="minorHAnsi" w:hAnsiTheme="minorHAnsi" w:cs="FrankRuehl"/>
                <w:b/>
                <w:i/>
                <w:color w:val="202020"/>
                <w:u w:val="single"/>
              </w:rPr>
            </w:pPr>
            <w:r w:rsidRPr="00F970BA">
              <w:rPr>
                <w:rFonts w:asciiTheme="minorHAnsi" w:hAnsiTheme="minorHAnsi" w:cs="FrankRuehl"/>
                <w:b/>
                <w:i/>
                <w:color w:val="202020"/>
                <w:u w:val="single"/>
              </w:rPr>
              <w:t>Combination Classes:</w:t>
            </w:r>
          </w:p>
        </w:tc>
      </w:tr>
      <w:tr w:rsidR="004A6878" w:rsidRPr="00AE059D" w:rsidTr="004A6878">
        <w:trPr>
          <w:trHeight w:val="1513"/>
          <w:jc w:val="center"/>
        </w:trPr>
        <w:tc>
          <w:tcPr>
            <w:tcW w:w="8843" w:type="dxa"/>
          </w:tcPr>
          <w:p w:rsidR="000305CF" w:rsidRPr="00F970BA" w:rsidRDefault="00B9160D" w:rsidP="000305CF">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(3 years old- 2nd</w:t>
            </w:r>
            <w:r w:rsidR="004A6878" w:rsidRPr="00F970BA">
              <w:rPr>
                <w:rFonts w:asciiTheme="minorHAnsi" w:hAnsiTheme="minorHAnsi" w:cs="FrankRuehl"/>
                <w:color w:val="202020"/>
              </w:rPr>
              <w:t xml:space="preserve"> Grade) Ballet and Tap - The fundamental ballet and tap movements and technique will be learned in these classes. </w:t>
            </w:r>
          </w:p>
          <w:p w:rsidR="004A6878" w:rsidRPr="00F970BA" w:rsidRDefault="004A6878" w:rsidP="000305CF">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 xml:space="preserve">Class attire: </w:t>
            </w:r>
            <w:r w:rsidR="002232B7">
              <w:rPr>
                <w:rFonts w:asciiTheme="minorHAnsi" w:hAnsiTheme="minorHAnsi" w:cs="FrankRuehl"/>
                <w:color w:val="202020"/>
              </w:rPr>
              <w:t xml:space="preserve">black </w:t>
            </w:r>
            <w:r w:rsidRPr="00F970BA">
              <w:rPr>
                <w:rFonts w:asciiTheme="minorHAnsi" w:hAnsiTheme="minorHAnsi" w:cs="FrankRuehl"/>
                <w:color w:val="202020"/>
              </w:rPr>
              <w:t xml:space="preserve">leotard, </w:t>
            </w:r>
            <w:r w:rsidR="002232B7">
              <w:rPr>
                <w:rFonts w:asciiTheme="minorHAnsi" w:hAnsiTheme="minorHAnsi" w:cs="FrankRuehl"/>
                <w:color w:val="202020"/>
              </w:rPr>
              <w:t xml:space="preserve">pink </w:t>
            </w:r>
            <w:r w:rsidR="000305CF" w:rsidRPr="00F970BA">
              <w:rPr>
                <w:rFonts w:asciiTheme="minorHAnsi" w:hAnsiTheme="minorHAnsi" w:cs="FrankRuehl"/>
                <w:color w:val="202020"/>
              </w:rPr>
              <w:t xml:space="preserve">tights, </w:t>
            </w:r>
            <w:r w:rsidR="00164AC7">
              <w:rPr>
                <w:rFonts w:asciiTheme="minorHAnsi" w:hAnsiTheme="minorHAnsi" w:cs="FrankRuehl"/>
                <w:color w:val="202020"/>
              </w:rPr>
              <w:t xml:space="preserve">pink </w:t>
            </w:r>
            <w:r w:rsidR="000305CF" w:rsidRPr="00F970BA">
              <w:rPr>
                <w:rFonts w:asciiTheme="minorHAnsi" w:hAnsiTheme="minorHAnsi" w:cs="FrankRuehl"/>
                <w:color w:val="202020"/>
              </w:rPr>
              <w:t xml:space="preserve">ballet and </w:t>
            </w:r>
            <w:r w:rsidR="00164AC7">
              <w:rPr>
                <w:rFonts w:asciiTheme="minorHAnsi" w:hAnsiTheme="minorHAnsi" w:cs="FrankRuehl"/>
                <w:color w:val="202020"/>
              </w:rPr>
              <w:t xml:space="preserve">black </w:t>
            </w:r>
            <w:r w:rsidR="000305CF" w:rsidRPr="00F970BA">
              <w:rPr>
                <w:rFonts w:asciiTheme="minorHAnsi" w:hAnsiTheme="minorHAnsi" w:cs="FrankRuehl"/>
                <w:color w:val="202020"/>
              </w:rPr>
              <w:t>tap shoes. (B</w:t>
            </w:r>
            <w:r w:rsidRPr="00F970BA">
              <w:rPr>
                <w:rFonts w:asciiTheme="minorHAnsi" w:hAnsiTheme="minorHAnsi" w:cs="FrankRuehl"/>
                <w:color w:val="202020"/>
              </w:rPr>
              <w:t>allet skirts and dance shorts are allowed</w:t>
            </w:r>
            <w:r w:rsidR="000305CF" w:rsidRPr="00F970BA">
              <w:rPr>
                <w:rFonts w:asciiTheme="minorHAnsi" w:hAnsiTheme="minorHAnsi" w:cs="FrankRuehl"/>
                <w:color w:val="202020"/>
              </w:rPr>
              <w:t>.</w:t>
            </w:r>
            <w:r w:rsidRPr="00F970BA">
              <w:rPr>
                <w:rFonts w:asciiTheme="minorHAnsi" w:hAnsiTheme="minorHAnsi" w:cs="FrankRuehl"/>
                <w:color w:val="202020"/>
              </w:rPr>
              <w:t>)</w:t>
            </w:r>
          </w:p>
          <w:p w:rsidR="004A6878" w:rsidRPr="00F970BA" w:rsidRDefault="004A6878" w:rsidP="000305CF">
            <w:pPr>
              <w:pStyle w:val="NormalWeb"/>
              <w:spacing w:before="0" w:beforeAutospacing="0" w:after="0" w:afterAutospacing="0"/>
              <w:rPr>
                <w:rFonts w:asciiTheme="minorHAnsi" w:hAnsiTheme="minorHAnsi" w:cs="FrankRuehl"/>
                <w:color w:val="202020"/>
              </w:rPr>
            </w:pPr>
          </w:p>
        </w:tc>
      </w:tr>
      <w:tr w:rsidR="004A6878" w:rsidRPr="00F970BA" w:rsidTr="004A6878">
        <w:trPr>
          <w:trHeight w:val="1527"/>
          <w:jc w:val="center"/>
        </w:trPr>
        <w:tc>
          <w:tcPr>
            <w:tcW w:w="8843" w:type="dxa"/>
          </w:tcPr>
          <w:p w:rsidR="000305CF" w:rsidRPr="00F970BA" w:rsidRDefault="004A6878" w:rsidP="000305CF">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w:t>
            </w:r>
            <w:r w:rsidR="00B9160D" w:rsidRPr="00F970BA">
              <w:rPr>
                <w:rFonts w:asciiTheme="minorHAnsi" w:hAnsiTheme="minorHAnsi" w:cs="FrankRuehl"/>
                <w:color w:val="202020"/>
              </w:rPr>
              <w:t>Intermediate- 3</w:t>
            </w:r>
            <w:r w:rsidR="00B9160D" w:rsidRPr="00F970BA">
              <w:rPr>
                <w:rFonts w:asciiTheme="minorHAnsi" w:hAnsiTheme="minorHAnsi" w:cs="FrankRuehl"/>
                <w:color w:val="202020"/>
                <w:vertAlign w:val="superscript"/>
              </w:rPr>
              <w:t>rd</w:t>
            </w:r>
            <w:r w:rsidR="00676590">
              <w:rPr>
                <w:rFonts w:asciiTheme="minorHAnsi" w:hAnsiTheme="minorHAnsi" w:cs="FrankRuehl"/>
                <w:color w:val="202020"/>
              </w:rPr>
              <w:t xml:space="preserve"> Grade-4</w:t>
            </w:r>
            <w:r w:rsidRPr="00F970BA">
              <w:rPr>
                <w:rFonts w:asciiTheme="minorHAnsi" w:hAnsiTheme="minorHAnsi" w:cs="FrankRuehl"/>
                <w:color w:val="202020"/>
              </w:rPr>
              <w:t xml:space="preserve">th Grade) Ballet/Lyrical, Jazz, and Tap- Dancers will learn intermediate tap, ballet/lyrical and jazz technique and skills. </w:t>
            </w:r>
          </w:p>
          <w:p w:rsidR="004A6878" w:rsidRPr="00F970BA" w:rsidRDefault="004A6878" w:rsidP="000305CF">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 xml:space="preserve">Class attire: </w:t>
            </w:r>
            <w:r w:rsidR="002232B7">
              <w:rPr>
                <w:rFonts w:asciiTheme="minorHAnsi" w:hAnsiTheme="minorHAnsi" w:cs="FrankRuehl"/>
                <w:color w:val="202020"/>
              </w:rPr>
              <w:t xml:space="preserve">black </w:t>
            </w:r>
            <w:r w:rsidRPr="00F970BA">
              <w:rPr>
                <w:rFonts w:asciiTheme="minorHAnsi" w:hAnsiTheme="minorHAnsi" w:cs="FrankRuehl"/>
                <w:color w:val="202020"/>
              </w:rPr>
              <w:t xml:space="preserve">leotard, </w:t>
            </w:r>
            <w:r w:rsidR="002232B7">
              <w:rPr>
                <w:rFonts w:asciiTheme="minorHAnsi" w:hAnsiTheme="minorHAnsi" w:cs="FrankRuehl"/>
                <w:color w:val="202020"/>
              </w:rPr>
              <w:t xml:space="preserve">tan </w:t>
            </w:r>
            <w:r w:rsidRPr="00F970BA">
              <w:rPr>
                <w:rFonts w:asciiTheme="minorHAnsi" w:hAnsiTheme="minorHAnsi" w:cs="FrankRuehl"/>
                <w:color w:val="202020"/>
              </w:rPr>
              <w:t>tights</w:t>
            </w:r>
            <w:r w:rsidR="000305CF" w:rsidRPr="00F970BA">
              <w:rPr>
                <w:rFonts w:asciiTheme="minorHAnsi" w:hAnsiTheme="minorHAnsi" w:cs="FrankRuehl"/>
                <w:color w:val="202020"/>
              </w:rPr>
              <w:t>,</w:t>
            </w:r>
            <w:r w:rsidR="00164AC7">
              <w:rPr>
                <w:rFonts w:asciiTheme="minorHAnsi" w:hAnsiTheme="minorHAnsi" w:cs="FrankRuehl"/>
                <w:color w:val="202020"/>
              </w:rPr>
              <w:t xml:space="preserve"> pink</w:t>
            </w:r>
            <w:r w:rsidR="000305CF" w:rsidRPr="00F970BA">
              <w:rPr>
                <w:rFonts w:asciiTheme="minorHAnsi" w:hAnsiTheme="minorHAnsi" w:cs="FrankRuehl"/>
                <w:color w:val="202020"/>
              </w:rPr>
              <w:t xml:space="preserve"> ballet, </w:t>
            </w:r>
            <w:r w:rsidR="00164AC7">
              <w:rPr>
                <w:rFonts w:asciiTheme="minorHAnsi" w:hAnsiTheme="minorHAnsi" w:cs="FrankRuehl"/>
                <w:color w:val="202020"/>
              </w:rPr>
              <w:t xml:space="preserve">black </w:t>
            </w:r>
            <w:r w:rsidR="000305CF" w:rsidRPr="00F970BA">
              <w:rPr>
                <w:rFonts w:asciiTheme="minorHAnsi" w:hAnsiTheme="minorHAnsi" w:cs="FrankRuehl"/>
                <w:color w:val="202020"/>
              </w:rPr>
              <w:t>tap and</w:t>
            </w:r>
            <w:r w:rsidR="00164AC7">
              <w:rPr>
                <w:rFonts w:asciiTheme="minorHAnsi" w:hAnsiTheme="minorHAnsi" w:cs="FrankRuehl"/>
                <w:color w:val="202020"/>
              </w:rPr>
              <w:t xml:space="preserve"> black</w:t>
            </w:r>
            <w:r w:rsidR="000305CF" w:rsidRPr="00F970BA">
              <w:rPr>
                <w:rFonts w:asciiTheme="minorHAnsi" w:hAnsiTheme="minorHAnsi" w:cs="FrankRuehl"/>
                <w:color w:val="202020"/>
              </w:rPr>
              <w:t xml:space="preserve"> jazz shoes. (B</w:t>
            </w:r>
            <w:r w:rsidRPr="00F970BA">
              <w:rPr>
                <w:rFonts w:asciiTheme="minorHAnsi" w:hAnsiTheme="minorHAnsi" w:cs="FrankRuehl"/>
                <w:color w:val="202020"/>
              </w:rPr>
              <w:t>allet skirts and dance shorts are allowed</w:t>
            </w:r>
            <w:r w:rsidR="000305CF" w:rsidRPr="00F970BA">
              <w:rPr>
                <w:rFonts w:asciiTheme="minorHAnsi" w:hAnsiTheme="minorHAnsi" w:cs="FrankRuehl"/>
                <w:color w:val="202020"/>
              </w:rPr>
              <w:t>.</w:t>
            </w:r>
            <w:r w:rsidRPr="00F970BA">
              <w:rPr>
                <w:rFonts w:asciiTheme="minorHAnsi" w:hAnsiTheme="minorHAnsi" w:cs="FrankRuehl"/>
                <w:color w:val="202020"/>
              </w:rPr>
              <w:t>) </w:t>
            </w:r>
          </w:p>
          <w:p w:rsidR="004A6878" w:rsidRPr="00F970BA" w:rsidRDefault="004A6878" w:rsidP="000305CF">
            <w:pPr>
              <w:pStyle w:val="NormalWeb"/>
              <w:spacing w:before="0" w:beforeAutospacing="0" w:after="0" w:afterAutospacing="0"/>
              <w:rPr>
                <w:rFonts w:asciiTheme="minorHAnsi" w:hAnsiTheme="minorHAnsi" w:cs="FrankRuehl"/>
                <w:color w:val="202020"/>
              </w:rPr>
            </w:pPr>
          </w:p>
        </w:tc>
      </w:tr>
      <w:tr w:rsidR="004A6878" w:rsidRPr="00F970BA" w:rsidTr="004A6878">
        <w:trPr>
          <w:trHeight w:val="822"/>
          <w:jc w:val="center"/>
        </w:trPr>
        <w:tc>
          <w:tcPr>
            <w:tcW w:w="8843" w:type="dxa"/>
          </w:tcPr>
          <w:p w:rsidR="000305CF" w:rsidRPr="00F970BA" w:rsidRDefault="00B9160D" w:rsidP="004A6878">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(Advanced</w:t>
            </w:r>
            <w:r w:rsidR="00676590">
              <w:rPr>
                <w:rFonts w:asciiTheme="minorHAnsi" w:hAnsiTheme="minorHAnsi" w:cs="FrankRuehl"/>
                <w:color w:val="202020"/>
              </w:rPr>
              <w:t xml:space="preserve"> 5th</w:t>
            </w:r>
            <w:r w:rsidR="004A6878" w:rsidRPr="00F970BA">
              <w:rPr>
                <w:rFonts w:asciiTheme="minorHAnsi" w:hAnsiTheme="minorHAnsi" w:cs="FrankRuehl"/>
                <w:color w:val="202020"/>
              </w:rPr>
              <w:t xml:space="preserve"> Grade-12th Grade) Ballet/Lyrical, Jazz, and Tap- Dancers will learn advanced tap, ballet/lyrical and jazz technique and skills. </w:t>
            </w:r>
          </w:p>
          <w:p w:rsidR="004A6878" w:rsidRPr="00F970BA" w:rsidRDefault="004A6878" w:rsidP="004A6878">
            <w:pPr>
              <w:pStyle w:val="NormalWeb"/>
              <w:shd w:val="clear" w:color="auto" w:fill="FFFFFF"/>
              <w:spacing w:before="0" w:beforeAutospacing="0" w:after="0" w:afterAutospacing="0"/>
              <w:rPr>
                <w:rFonts w:asciiTheme="minorHAnsi" w:hAnsiTheme="minorHAnsi" w:cs="FrankRuehl"/>
                <w:color w:val="202020"/>
              </w:rPr>
            </w:pPr>
            <w:r w:rsidRPr="00F970BA">
              <w:rPr>
                <w:rFonts w:asciiTheme="minorHAnsi" w:hAnsiTheme="minorHAnsi" w:cs="FrankRuehl"/>
                <w:color w:val="202020"/>
              </w:rPr>
              <w:t xml:space="preserve">Class attire: </w:t>
            </w:r>
            <w:r w:rsidR="002232B7">
              <w:rPr>
                <w:rFonts w:asciiTheme="minorHAnsi" w:hAnsiTheme="minorHAnsi" w:cs="FrankRuehl"/>
                <w:color w:val="202020"/>
              </w:rPr>
              <w:t xml:space="preserve">black </w:t>
            </w:r>
            <w:r w:rsidRPr="00F970BA">
              <w:rPr>
                <w:rFonts w:asciiTheme="minorHAnsi" w:hAnsiTheme="minorHAnsi" w:cs="FrankRuehl"/>
                <w:color w:val="202020"/>
              </w:rPr>
              <w:t xml:space="preserve">leotard or form fitting dance top, </w:t>
            </w:r>
            <w:r w:rsidR="002232B7">
              <w:rPr>
                <w:rFonts w:asciiTheme="minorHAnsi" w:hAnsiTheme="minorHAnsi" w:cs="FrankRuehl"/>
                <w:color w:val="202020"/>
              </w:rPr>
              <w:t xml:space="preserve">tan </w:t>
            </w:r>
            <w:r w:rsidRPr="00F970BA">
              <w:rPr>
                <w:rFonts w:asciiTheme="minorHAnsi" w:hAnsiTheme="minorHAnsi" w:cs="FrankRuehl"/>
                <w:color w:val="202020"/>
              </w:rPr>
              <w:t>tights</w:t>
            </w:r>
            <w:r w:rsidR="000305CF" w:rsidRPr="00F970BA">
              <w:rPr>
                <w:rFonts w:asciiTheme="minorHAnsi" w:hAnsiTheme="minorHAnsi" w:cs="FrankRuehl"/>
                <w:color w:val="202020"/>
              </w:rPr>
              <w:t xml:space="preserve">, </w:t>
            </w:r>
            <w:r w:rsidR="00164AC7">
              <w:rPr>
                <w:rFonts w:asciiTheme="minorHAnsi" w:hAnsiTheme="minorHAnsi" w:cs="FrankRuehl"/>
                <w:color w:val="202020"/>
              </w:rPr>
              <w:t xml:space="preserve">pink </w:t>
            </w:r>
            <w:r w:rsidR="000305CF" w:rsidRPr="00F970BA">
              <w:rPr>
                <w:rFonts w:asciiTheme="minorHAnsi" w:hAnsiTheme="minorHAnsi" w:cs="FrankRuehl"/>
                <w:color w:val="202020"/>
              </w:rPr>
              <w:t xml:space="preserve">ballet, </w:t>
            </w:r>
            <w:r w:rsidR="00164AC7">
              <w:rPr>
                <w:rFonts w:asciiTheme="minorHAnsi" w:hAnsiTheme="minorHAnsi" w:cs="FrankRuehl"/>
                <w:color w:val="202020"/>
              </w:rPr>
              <w:t xml:space="preserve">black </w:t>
            </w:r>
            <w:r w:rsidR="000305CF" w:rsidRPr="00F970BA">
              <w:rPr>
                <w:rFonts w:asciiTheme="minorHAnsi" w:hAnsiTheme="minorHAnsi" w:cs="FrankRuehl"/>
                <w:color w:val="202020"/>
              </w:rPr>
              <w:t xml:space="preserve">tap and </w:t>
            </w:r>
            <w:r w:rsidR="00164AC7">
              <w:rPr>
                <w:rFonts w:asciiTheme="minorHAnsi" w:hAnsiTheme="minorHAnsi" w:cs="FrankRuehl"/>
                <w:color w:val="202020"/>
              </w:rPr>
              <w:t xml:space="preserve">black </w:t>
            </w:r>
            <w:r w:rsidR="000305CF" w:rsidRPr="00F970BA">
              <w:rPr>
                <w:rFonts w:asciiTheme="minorHAnsi" w:hAnsiTheme="minorHAnsi" w:cs="FrankRuehl"/>
                <w:color w:val="202020"/>
              </w:rPr>
              <w:t>jazz shoes. (B</w:t>
            </w:r>
            <w:r w:rsidRPr="00F970BA">
              <w:rPr>
                <w:rFonts w:asciiTheme="minorHAnsi" w:hAnsiTheme="minorHAnsi" w:cs="FrankRuehl"/>
                <w:color w:val="202020"/>
              </w:rPr>
              <w:t>allet skirts, dance shorts and pants are allowed</w:t>
            </w:r>
            <w:r w:rsidR="000305CF" w:rsidRPr="00F970BA">
              <w:rPr>
                <w:rFonts w:asciiTheme="minorHAnsi" w:hAnsiTheme="minorHAnsi" w:cs="FrankRuehl"/>
                <w:color w:val="202020"/>
              </w:rPr>
              <w:t>.</w:t>
            </w:r>
            <w:r w:rsidRPr="00F970BA">
              <w:rPr>
                <w:rFonts w:asciiTheme="minorHAnsi" w:hAnsiTheme="minorHAnsi" w:cs="FrankRuehl"/>
                <w:color w:val="202020"/>
              </w:rPr>
              <w:t>)</w:t>
            </w:r>
          </w:p>
        </w:tc>
      </w:tr>
      <w:tr w:rsidR="00F970BA" w:rsidRPr="00F970BA" w:rsidTr="004A6878">
        <w:trPr>
          <w:trHeight w:val="822"/>
          <w:jc w:val="center"/>
        </w:trPr>
        <w:tc>
          <w:tcPr>
            <w:tcW w:w="8843" w:type="dxa"/>
          </w:tcPr>
          <w:p w:rsidR="00F970BA" w:rsidRPr="00F970BA" w:rsidRDefault="00164AC7" w:rsidP="00F970BA">
            <w:pPr>
              <w:rPr>
                <w:sz w:val="24"/>
                <w:szCs w:val="24"/>
              </w:rPr>
            </w:pPr>
            <w:r w:rsidRPr="00F970BA">
              <w:rPr>
                <w:rFonts w:cs="FrankRuehl"/>
                <w:color w:val="202020"/>
              </w:rPr>
              <w:t>*** Jazz Elite- An audition only dance team for dancers in grades 3</w:t>
            </w:r>
            <w:r w:rsidRPr="00F970BA">
              <w:rPr>
                <w:rFonts w:cs="FrankRuehl"/>
                <w:color w:val="202020"/>
                <w:vertAlign w:val="superscript"/>
              </w:rPr>
              <w:t>rd</w:t>
            </w:r>
            <w:r w:rsidRPr="00F970BA">
              <w:rPr>
                <w:rFonts w:cs="FrankRuehl"/>
                <w:color w:val="202020"/>
              </w:rPr>
              <w:t>- 8</w:t>
            </w:r>
            <w:r w:rsidRPr="00F970BA">
              <w:rPr>
                <w:rFonts w:cs="FrankRuehl"/>
                <w:color w:val="202020"/>
                <w:vertAlign w:val="superscript"/>
              </w:rPr>
              <w:t>th</w:t>
            </w:r>
            <w:r w:rsidRPr="00F970BA">
              <w:rPr>
                <w:rFonts w:cs="FrankRuehl"/>
                <w:color w:val="202020"/>
              </w:rPr>
              <w:t>. Dancers will grow from students into performers in the competition setting. Ask ab</w:t>
            </w:r>
            <w:r>
              <w:rPr>
                <w:rFonts w:cs="FrankRuehl"/>
                <w:color w:val="202020"/>
              </w:rPr>
              <w:t xml:space="preserve">out more information regarding </w:t>
            </w:r>
            <w:r w:rsidRPr="00F970BA">
              <w:rPr>
                <w:rFonts w:cs="FrankRuehl"/>
                <w:color w:val="202020"/>
              </w:rPr>
              <w:t>auditions via email or in person.</w:t>
            </w:r>
          </w:p>
        </w:tc>
      </w:tr>
      <w:tr w:rsidR="00F970BA" w:rsidRPr="00F970BA" w:rsidTr="004A6878">
        <w:trPr>
          <w:trHeight w:val="822"/>
          <w:jc w:val="center"/>
        </w:trPr>
        <w:tc>
          <w:tcPr>
            <w:tcW w:w="8843" w:type="dxa"/>
          </w:tcPr>
          <w:p w:rsidR="00164AC7" w:rsidRPr="00164AC7" w:rsidRDefault="00164AC7" w:rsidP="00164AC7">
            <w:pPr>
              <w:pStyle w:val="NormalWeb"/>
              <w:shd w:val="clear" w:color="auto" w:fill="FFFFFF"/>
              <w:spacing w:after="0"/>
              <w:rPr>
                <w:rFonts w:asciiTheme="minorHAnsi" w:hAnsiTheme="minorHAnsi" w:cs="FrankRuehl"/>
                <w:color w:val="202020"/>
              </w:rPr>
            </w:pPr>
            <w:r>
              <w:rPr>
                <w:rFonts w:asciiTheme="minorHAnsi" w:hAnsiTheme="minorHAnsi" w:cs="FrankRuehl"/>
                <w:color w:val="202020"/>
              </w:rPr>
              <w:t xml:space="preserve">Advanced Ballet and Pointe I/II </w:t>
            </w:r>
            <w:r w:rsidRPr="00164AC7">
              <w:rPr>
                <w:rFonts w:asciiTheme="minorHAnsi" w:hAnsiTheme="minorHAnsi" w:cs="FrankRuehl"/>
                <w:color w:val="202020"/>
              </w:rPr>
              <w:t>Advanced ballet techniques, movements, and combinations will be learned in this class</w:t>
            </w:r>
            <w:r>
              <w:rPr>
                <w:rFonts w:asciiTheme="minorHAnsi" w:hAnsiTheme="minorHAnsi" w:cs="FrankRuehl"/>
                <w:color w:val="202020"/>
              </w:rPr>
              <w:t>.</w:t>
            </w:r>
          </w:p>
          <w:p w:rsidR="00F970BA" w:rsidRPr="00F970BA" w:rsidRDefault="00164AC7" w:rsidP="00164AC7">
            <w:pPr>
              <w:pStyle w:val="NormalWeb"/>
              <w:shd w:val="clear" w:color="auto" w:fill="FFFFFF"/>
              <w:spacing w:before="0" w:beforeAutospacing="0" w:after="0" w:afterAutospacing="0"/>
              <w:rPr>
                <w:rFonts w:asciiTheme="minorHAnsi" w:hAnsiTheme="minorHAnsi" w:cs="FrankRuehl"/>
                <w:color w:val="202020"/>
              </w:rPr>
            </w:pPr>
            <w:r w:rsidRPr="00164AC7">
              <w:rPr>
                <w:rFonts w:asciiTheme="minorHAnsi" w:hAnsiTheme="minorHAnsi" w:cs="FrankRuehl"/>
                <w:color w:val="202020"/>
              </w:rPr>
              <w:t>Class attire: black leotard, pink tights, pink ballet shoes. (Ballet skirts are allowed.)</w:t>
            </w:r>
          </w:p>
        </w:tc>
      </w:tr>
    </w:tbl>
    <w:p w:rsidR="00F970BA" w:rsidRPr="00F970BA" w:rsidRDefault="00AE059D" w:rsidP="00FB074E">
      <w:pPr>
        <w:pStyle w:val="NormalWeb"/>
        <w:shd w:val="clear" w:color="auto" w:fill="FFFFFF"/>
        <w:spacing w:before="0" w:beforeAutospacing="0" w:after="0" w:afterAutospacing="0"/>
        <w:rPr>
          <w:rFonts w:asciiTheme="minorHAnsi" w:hAnsiTheme="minorHAnsi" w:cs="FrankRuehl"/>
          <w:color w:val="202020"/>
          <w:sz w:val="28"/>
          <w:szCs w:val="28"/>
        </w:rPr>
      </w:pPr>
      <w:r w:rsidRPr="00F970BA">
        <w:rPr>
          <w:rFonts w:asciiTheme="minorHAnsi" w:hAnsiTheme="minorHAnsi" w:cs="FrankRuehl"/>
          <w:b/>
          <w:color w:val="202020"/>
          <w:sz w:val="28"/>
          <w:szCs w:val="28"/>
        </w:rPr>
        <w:t>All dancers will need to wear their hair up and out of their face.</w:t>
      </w:r>
      <w:r w:rsidRPr="00F970BA">
        <w:rPr>
          <w:rFonts w:asciiTheme="minorHAnsi" w:hAnsiTheme="minorHAnsi" w:cs="FrankRuehl"/>
          <w:color w:val="202020"/>
          <w:sz w:val="28"/>
          <w:szCs w:val="28"/>
        </w:rPr>
        <w:t xml:space="preserve"> No jewelry will be allowed.</w:t>
      </w:r>
    </w:p>
    <w:p w:rsidR="00F970BA" w:rsidRDefault="00F970BA" w:rsidP="00676590">
      <w:pPr>
        <w:pStyle w:val="NormalWeb"/>
        <w:spacing w:before="0" w:beforeAutospacing="0" w:after="0" w:afterAutospacing="0" w:line="315" w:lineRule="atLeast"/>
        <w:rPr>
          <w:rFonts w:asciiTheme="minorHAnsi" w:hAnsiTheme="minorHAnsi" w:cs="FrankRuehl"/>
          <w:b/>
          <w:sz w:val="36"/>
          <w:szCs w:val="36"/>
          <w:u w:val="single"/>
        </w:rPr>
      </w:pPr>
    </w:p>
    <w:p w:rsidR="006C449D" w:rsidRPr="00AE059D" w:rsidRDefault="006C449D" w:rsidP="006C449D">
      <w:pPr>
        <w:pStyle w:val="NormalWeb"/>
        <w:spacing w:before="0" w:beforeAutospacing="0" w:after="0" w:afterAutospacing="0" w:line="315" w:lineRule="atLeast"/>
        <w:jc w:val="center"/>
        <w:rPr>
          <w:rFonts w:asciiTheme="minorHAnsi" w:hAnsiTheme="minorHAnsi" w:cs="FrankRuehl"/>
          <w:b/>
          <w:sz w:val="36"/>
          <w:szCs w:val="36"/>
          <w:u w:val="single"/>
        </w:rPr>
      </w:pPr>
      <w:r w:rsidRPr="00AE059D">
        <w:rPr>
          <w:rFonts w:asciiTheme="minorHAnsi" w:hAnsiTheme="minorHAnsi" w:cs="FrankRuehl"/>
          <w:b/>
          <w:sz w:val="36"/>
          <w:szCs w:val="36"/>
          <w:u w:val="single"/>
        </w:rPr>
        <w:lastRenderedPageBreak/>
        <w:t>Fees</w:t>
      </w:r>
    </w:p>
    <w:p w:rsidR="006C449D" w:rsidRPr="00AE059D" w:rsidRDefault="006C449D" w:rsidP="00205B42">
      <w:pPr>
        <w:pStyle w:val="NormalWeb"/>
        <w:spacing w:before="0" w:beforeAutospacing="0" w:after="0" w:afterAutospacing="0" w:line="315" w:lineRule="atLeast"/>
        <w:rPr>
          <w:rFonts w:asciiTheme="minorHAnsi" w:hAnsiTheme="minorHAnsi" w:cs="FrankRuehl"/>
        </w:rPr>
      </w:pPr>
      <w:r w:rsidRPr="00AE059D">
        <w:rPr>
          <w:rFonts w:asciiTheme="minorHAnsi" w:hAnsiTheme="minorHAnsi" w:cs="FrankRuehl"/>
          <w:sz w:val="28"/>
          <w:szCs w:val="28"/>
        </w:rPr>
        <w:t> </w:t>
      </w:r>
    </w:p>
    <w:p w:rsidR="00205B42" w:rsidRPr="00AE059D" w:rsidRDefault="006C449D" w:rsidP="00325BEF">
      <w:pPr>
        <w:pStyle w:val="NormalWeb"/>
        <w:numPr>
          <w:ilvl w:val="0"/>
          <w:numId w:val="4"/>
        </w:numPr>
        <w:spacing w:before="0" w:beforeAutospacing="0" w:after="0" w:afterAutospacing="0" w:line="315" w:lineRule="atLeast"/>
        <w:jc w:val="both"/>
        <w:rPr>
          <w:rFonts w:asciiTheme="minorHAnsi" w:hAnsiTheme="minorHAnsi" w:cs="FrankRuehl"/>
        </w:rPr>
      </w:pPr>
      <w:r w:rsidRPr="00AE059D">
        <w:rPr>
          <w:rFonts w:asciiTheme="minorHAnsi" w:hAnsiTheme="minorHAnsi" w:cs="FrankRuehl"/>
        </w:rPr>
        <w:t>A registration fee of $</w:t>
      </w:r>
      <w:r w:rsidR="00EF0566">
        <w:rPr>
          <w:rFonts w:asciiTheme="minorHAnsi" w:hAnsiTheme="minorHAnsi" w:cs="FrankRuehl"/>
        </w:rPr>
        <w:t>35 per student/$55</w:t>
      </w:r>
      <w:r w:rsidRPr="00AE059D">
        <w:rPr>
          <w:rFonts w:asciiTheme="minorHAnsi" w:hAnsiTheme="minorHAnsi" w:cs="FrankRuehl"/>
        </w:rPr>
        <w:t xml:space="preserve"> per family, along with </w:t>
      </w:r>
      <w:r w:rsidR="00B9160D">
        <w:rPr>
          <w:rFonts w:asciiTheme="minorHAnsi" w:hAnsiTheme="minorHAnsi" w:cs="FrankRuehl"/>
        </w:rPr>
        <w:t>a recital fee of $50 per student/$6</w:t>
      </w:r>
      <w:r w:rsidR="00205B42" w:rsidRPr="00AE059D">
        <w:rPr>
          <w:rFonts w:asciiTheme="minorHAnsi" w:hAnsiTheme="minorHAnsi" w:cs="FrankRuehl"/>
        </w:rPr>
        <w:t>0 per family</w:t>
      </w:r>
      <w:r w:rsidRPr="00AE059D">
        <w:rPr>
          <w:rFonts w:asciiTheme="minorHAnsi" w:hAnsiTheme="minorHAnsi" w:cs="FrankRuehl"/>
        </w:rPr>
        <w:t xml:space="preserve">, is due at </w:t>
      </w:r>
      <w:r w:rsidR="00205B42" w:rsidRPr="00AE059D">
        <w:rPr>
          <w:rFonts w:asciiTheme="minorHAnsi" w:hAnsiTheme="minorHAnsi" w:cs="FrankRuehl"/>
        </w:rPr>
        <w:t xml:space="preserve">the </w:t>
      </w:r>
      <w:r w:rsidRPr="00AE059D">
        <w:rPr>
          <w:rFonts w:asciiTheme="minorHAnsi" w:hAnsiTheme="minorHAnsi" w:cs="FrankRuehl"/>
        </w:rPr>
        <w:t>time of registration</w:t>
      </w:r>
      <w:r w:rsidR="00B9160D">
        <w:rPr>
          <w:rFonts w:asciiTheme="minorHAnsi" w:hAnsiTheme="minorHAnsi" w:cs="FrankRuehl"/>
        </w:rPr>
        <w:t xml:space="preserve"> and is </w:t>
      </w:r>
      <w:r w:rsidR="00F970BA">
        <w:rPr>
          <w:rFonts w:asciiTheme="minorHAnsi" w:hAnsiTheme="minorHAnsi" w:cs="FrankRuehl"/>
        </w:rPr>
        <w:t>non</w:t>
      </w:r>
      <w:r w:rsidR="00EF0566">
        <w:rPr>
          <w:rFonts w:asciiTheme="minorHAnsi" w:hAnsiTheme="minorHAnsi" w:cs="FrankRuehl"/>
        </w:rPr>
        <w:t>-</w:t>
      </w:r>
      <w:r w:rsidR="00F970BA">
        <w:rPr>
          <w:rFonts w:asciiTheme="minorHAnsi" w:hAnsiTheme="minorHAnsi" w:cs="FrankRuehl"/>
        </w:rPr>
        <w:t>refundable</w:t>
      </w:r>
      <w:r w:rsidRPr="00AE059D">
        <w:rPr>
          <w:rFonts w:asciiTheme="minorHAnsi" w:hAnsiTheme="minorHAnsi" w:cs="FrankRuehl"/>
        </w:rPr>
        <w:t>.</w:t>
      </w:r>
    </w:p>
    <w:p w:rsidR="00325BEF" w:rsidRPr="00AE059D" w:rsidRDefault="00325BEF" w:rsidP="00325BEF">
      <w:pPr>
        <w:pStyle w:val="NormalWeb"/>
        <w:spacing w:before="0" w:beforeAutospacing="0" w:after="0" w:afterAutospacing="0" w:line="315" w:lineRule="atLeast"/>
        <w:ind w:left="720"/>
        <w:jc w:val="both"/>
        <w:rPr>
          <w:rFonts w:asciiTheme="minorHAnsi" w:hAnsiTheme="minorHAnsi" w:cs="FrankRuehl"/>
        </w:rPr>
      </w:pPr>
    </w:p>
    <w:p w:rsidR="006C449D" w:rsidRPr="00AE059D" w:rsidRDefault="006C449D" w:rsidP="00325BEF">
      <w:pPr>
        <w:pStyle w:val="NormalWeb"/>
        <w:numPr>
          <w:ilvl w:val="0"/>
          <w:numId w:val="4"/>
        </w:numPr>
        <w:spacing w:before="0" w:beforeAutospacing="0" w:after="0" w:afterAutospacing="0" w:line="315" w:lineRule="atLeast"/>
        <w:jc w:val="both"/>
        <w:rPr>
          <w:rFonts w:asciiTheme="minorHAnsi" w:hAnsiTheme="minorHAnsi" w:cs="FrankRuehl"/>
        </w:rPr>
      </w:pPr>
      <w:r w:rsidRPr="00AE059D">
        <w:rPr>
          <w:rFonts w:asciiTheme="minorHAnsi" w:hAnsiTheme="minorHAnsi" w:cs="FrankRuehl"/>
        </w:rPr>
        <w:t>Tuition is calculated on a yearly basis, so even if the number of weeks in a month varies, tuition remains the same for the entire year (September-May).</w:t>
      </w:r>
      <w:r w:rsidR="00205B42" w:rsidRPr="00AE059D">
        <w:rPr>
          <w:rFonts w:asciiTheme="minorHAnsi" w:hAnsiTheme="minorHAnsi" w:cs="FrankRuehl"/>
        </w:rPr>
        <w:t xml:space="preserve"> Tuition each month will be $55 per student with a discount of </w:t>
      </w:r>
      <w:r w:rsidR="00EF0566">
        <w:rPr>
          <w:rFonts w:asciiTheme="minorHAnsi" w:hAnsiTheme="minorHAnsi" w:cs="FrankRuehl"/>
        </w:rPr>
        <w:t xml:space="preserve">10% for each additional sibling excluding Jazz Elite </w:t>
      </w:r>
      <w:r w:rsidR="00164AC7">
        <w:rPr>
          <w:rFonts w:asciiTheme="minorHAnsi" w:hAnsiTheme="minorHAnsi" w:cs="FrankRuehl"/>
        </w:rPr>
        <w:t xml:space="preserve">and Ballet/Pointe </w:t>
      </w:r>
      <w:r w:rsidR="00EF0566">
        <w:rPr>
          <w:rFonts w:asciiTheme="minorHAnsi" w:hAnsiTheme="minorHAnsi" w:cs="FrankRuehl"/>
        </w:rPr>
        <w:t>class</w:t>
      </w:r>
      <w:r w:rsidR="00164AC7">
        <w:rPr>
          <w:rFonts w:asciiTheme="minorHAnsi" w:hAnsiTheme="minorHAnsi" w:cs="FrankRuehl"/>
        </w:rPr>
        <w:t>es</w:t>
      </w:r>
      <w:r w:rsidR="00EF0566">
        <w:rPr>
          <w:rFonts w:asciiTheme="minorHAnsi" w:hAnsiTheme="minorHAnsi" w:cs="FrankRuehl"/>
        </w:rPr>
        <w:t>.</w:t>
      </w:r>
    </w:p>
    <w:p w:rsidR="00325BEF" w:rsidRPr="00AE059D" w:rsidRDefault="00325BEF" w:rsidP="00325BEF">
      <w:pPr>
        <w:pStyle w:val="NormalWeb"/>
        <w:spacing w:before="0" w:beforeAutospacing="0" w:after="0" w:afterAutospacing="0" w:line="315" w:lineRule="atLeast"/>
        <w:jc w:val="both"/>
        <w:rPr>
          <w:rFonts w:asciiTheme="minorHAnsi" w:hAnsiTheme="minorHAnsi" w:cs="FrankRuehl"/>
        </w:rPr>
      </w:pPr>
    </w:p>
    <w:p w:rsidR="00525AA5" w:rsidRPr="00AE059D" w:rsidRDefault="006C449D" w:rsidP="00325BEF">
      <w:pPr>
        <w:pStyle w:val="NormalWeb"/>
        <w:numPr>
          <w:ilvl w:val="0"/>
          <w:numId w:val="4"/>
        </w:numPr>
        <w:spacing w:before="0" w:beforeAutospacing="0" w:after="0" w:afterAutospacing="0" w:line="315" w:lineRule="atLeast"/>
        <w:jc w:val="both"/>
        <w:rPr>
          <w:rFonts w:asciiTheme="minorHAnsi" w:hAnsiTheme="minorHAnsi" w:cs="FrankRuehl"/>
        </w:rPr>
      </w:pPr>
      <w:r w:rsidRPr="00AE059D">
        <w:rPr>
          <w:rFonts w:asciiTheme="minorHAnsi" w:hAnsiTheme="minorHAnsi" w:cs="FrankRuehl"/>
        </w:rPr>
        <w:t>Tuition may be paid b</w:t>
      </w:r>
      <w:r w:rsidR="00205B42" w:rsidRPr="00AE059D">
        <w:rPr>
          <w:rFonts w:asciiTheme="minorHAnsi" w:hAnsiTheme="minorHAnsi" w:cs="FrankRuehl"/>
        </w:rPr>
        <w:t>y</w:t>
      </w:r>
      <w:r w:rsidRPr="00AE059D">
        <w:rPr>
          <w:rFonts w:asciiTheme="minorHAnsi" w:hAnsiTheme="minorHAnsi" w:cs="FrankRuehl"/>
        </w:rPr>
        <w:t xml:space="preserve"> the </w:t>
      </w:r>
      <w:r w:rsidR="00205B42" w:rsidRPr="00AE059D">
        <w:rPr>
          <w:rFonts w:asciiTheme="minorHAnsi" w:hAnsiTheme="minorHAnsi" w:cs="FrankRuehl"/>
        </w:rPr>
        <w:t>1st</w:t>
      </w:r>
      <w:r w:rsidRPr="00AE059D">
        <w:rPr>
          <w:rFonts w:asciiTheme="minorHAnsi" w:hAnsiTheme="minorHAnsi" w:cs="FrankRuehl"/>
        </w:rPr>
        <w:t xml:space="preserve"> </w:t>
      </w:r>
      <w:r w:rsidR="00205B42" w:rsidRPr="00AE059D">
        <w:rPr>
          <w:rFonts w:asciiTheme="minorHAnsi" w:hAnsiTheme="minorHAnsi" w:cs="FrankRuehl"/>
        </w:rPr>
        <w:t xml:space="preserve">dance class </w:t>
      </w:r>
      <w:r w:rsidRPr="00AE059D">
        <w:rPr>
          <w:rFonts w:asciiTheme="minorHAnsi" w:hAnsiTheme="minorHAnsi" w:cs="FrankRuehl"/>
        </w:rPr>
        <w:t xml:space="preserve">of each month without penalty. </w:t>
      </w:r>
      <w:r w:rsidR="00205B42" w:rsidRPr="00AE059D">
        <w:rPr>
          <w:rFonts w:asciiTheme="minorHAnsi" w:hAnsiTheme="minorHAnsi" w:cs="FrankRuehl"/>
        </w:rPr>
        <w:t>Any tuition not paid for by the 1</w:t>
      </w:r>
      <w:r w:rsidR="00205B42" w:rsidRPr="00AE059D">
        <w:rPr>
          <w:rFonts w:asciiTheme="minorHAnsi" w:hAnsiTheme="minorHAnsi" w:cs="FrankRuehl"/>
          <w:vertAlign w:val="superscript"/>
        </w:rPr>
        <w:t>st</w:t>
      </w:r>
      <w:r w:rsidR="00205B42" w:rsidRPr="00AE059D">
        <w:rPr>
          <w:rFonts w:asciiTheme="minorHAnsi" w:hAnsiTheme="minorHAnsi" w:cs="FrankRuehl"/>
        </w:rPr>
        <w:t xml:space="preserve"> dance class of the month</w:t>
      </w:r>
      <w:r w:rsidR="00525AA5" w:rsidRPr="00AE059D">
        <w:rPr>
          <w:rFonts w:asciiTheme="minorHAnsi" w:hAnsiTheme="minorHAnsi" w:cs="FrankRuehl"/>
        </w:rPr>
        <w:t xml:space="preserve"> will incur a $10 late fee at the time of payment. If tuition becomes more than 2 months late, the student may come to class to observe, but not participate until tuition payments are current.</w:t>
      </w:r>
      <w:r w:rsidR="004A6878" w:rsidRPr="00AE059D">
        <w:rPr>
          <w:rFonts w:asciiTheme="minorHAnsi" w:hAnsiTheme="minorHAnsi" w:cs="FrankRuehl"/>
          <w:color w:val="202020"/>
          <w:shd w:val="clear" w:color="auto" w:fill="FFFFFF"/>
        </w:rPr>
        <w:t xml:space="preserve"> If tuition is more than 2 month</w:t>
      </w:r>
      <w:r w:rsidR="000305CF">
        <w:rPr>
          <w:rFonts w:asciiTheme="minorHAnsi" w:hAnsiTheme="minorHAnsi" w:cs="FrankRuehl"/>
          <w:color w:val="202020"/>
          <w:shd w:val="clear" w:color="auto" w:fill="FFFFFF"/>
        </w:rPr>
        <w:t>s late the student will not be allowed</w:t>
      </w:r>
      <w:r w:rsidR="004A6878" w:rsidRPr="00AE059D">
        <w:rPr>
          <w:rFonts w:asciiTheme="minorHAnsi" w:hAnsiTheme="minorHAnsi" w:cs="FrankRuehl"/>
          <w:color w:val="202020"/>
          <w:shd w:val="clear" w:color="auto" w:fill="FFFFFF"/>
        </w:rPr>
        <w:t xml:space="preserve"> to attend Whitney Williams Jones School of Dance for the rest of the year.</w:t>
      </w:r>
      <w:r w:rsidR="004A6878" w:rsidRPr="00AE059D">
        <w:rPr>
          <w:rStyle w:val="apple-converted-space"/>
          <w:rFonts w:asciiTheme="minorHAnsi" w:hAnsiTheme="minorHAnsi" w:cs="FrankRuehl"/>
          <w:color w:val="202020"/>
          <w:shd w:val="clear" w:color="auto" w:fill="FFFFFF"/>
        </w:rPr>
        <w:t> </w:t>
      </w:r>
      <w:r w:rsidR="00525AA5" w:rsidRPr="00AE059D">
        <w:rPr>
          <w:rFonts w:asciiTheme="minorHAnsi" w:hAnsiTheme="minorHAnsi" w:cs="FrankRuehl"/>
        </w:rPr>
        <w:t xml:space="preserve"> A returned check fee of $35 will be charged in the event of a returned check.  Once a check is returned, payments can only be made by cash or credit card.</w:t>
      </w:r>
    </w:p>
    <w:p w:rsidR="00325BEF" w:rsidRPr="00AE059D" w:rsidRDefault="00325BEF" w:rsidP="00325BEF">
      <w:pPr>
        <w:pStyle w:val="NormalWeb"/>
        <w:spacing w:before="0" w:beforeAutospacing="0" w:after="0" w:afterAutospacing="0" w:line="315" w:lineRule="atLeast"/>
        <w:jc w:val="both"/>
        <w:rPr>
          <w:rFonts w:asciiTheme="minorHAnsi" w:hAnsiTheme="minorHAnsi" w:cs="FrankRuehl"/>
        </w:rPr>
      </w:pPr>
    </w:p>
    <w:p w:rsidR="00325BEF" w:rsidRDefault="00525AA5" w:rsidP="00325BEF">
      <w:pPr>
        <w:pStyle w:val="NormalWeb"/>
        <w:numPr>
          <w:ilvl w:val="0"/>
          <w:numId w:val="4"/>
        </w:numPr>
        <w:spacing w:before="0" w:beforeAutospacing="0" w:after="0" w:afterAutospacing="0" w:line="315" w:lineRule="atLeast"/>
        <w:jc w:val="both"/>
        <w:rPr>
          <w:rFonts w:asciiTheme="minorHAnsi" w:hAnsiTheme="minorHAnsi" w:cs="FrankRuehl"/>
        </w:rPr>
      </w:pPr>
      <w:r w:rsidRPr="000305CF">
        <w:rPr>
          <w:rFonts w:asciiTheme="minorHAnsi" w:hAnsiTheme="minorHAnsi" w:cs="FrankRuehl"/>
        </w:rPr>
        <w:t xml:space="preserve">Tuition payments can be made to Mrs. Jones by cash, check or credit card.  </w:t>
      </w:r>
      <w:r w:rsidR="000305CF">
        <w:rPr>
          <w:rFonts w:asciiTheme="minorHAnsi" w:hAnsiTheme="minorHAnsi" w:cs="FrankRuehl"/>
        </w:rPr>
        <w:t>All fees to be settled b</w:t>
      </w:r>
      <w:r w:rsidR="00164AC7">
        <w:rPr>
          <w:rFonts w:asciiTheme="minorHAnsi" w:hAnsiTheme="minorHAnsi" w:cs="FrankRuehl"/>
        </w:rPr>
        <w:t>efore or on May 15, 2018</w:t>
      </w:r>
      <w:r w:rsidR="000305CF">
        <w:rPr>
          <w:rFonts w:asciiTheme="minorHAnsi" w:hAnsiTheme="minorHAnsi" w:cs="FrankRuehl"/>
        </w:rPr>
        <w:t>.</w:t>
      </w:r>
    </w:p>
    <w:p w:rsidR="000305CF" w:rsidRPr="000305CF" w:rsidRDefault="000305CF" w:rsidP="000305CF">
      <w:pPr>
        <w:pStyle w:val="NormalWeb"/>
        <w:spacing w:before="0" w:beforeAutospacing="0" w:after="0" w:afterAutospacing="0" w:line="315" w:lineRule="atLeast"/>
        <w:jc w:val="both"/>
        <w:rPr>
          <w:rFonts w:asciiTheme="minorHAnsi" w:hAnsiTheme="minorHAnsi" w:cs="FrankRuehl"/>
        </w:rPr>
      </w:pPr>
    </w:p>
    <w:p w:rsidR="006C449D" w:rsidRPr="00AE059D" w:rsidRDefault="006C449D" w:rsidP="00325BEF">
      <w:pPr>
        <w:pStyle w:val="NormalWeb"/>
        <w:numPr>
          <w:ilvl w:val="0"/>
          <w:numId w:val="4"/>
        </w:numPr>
        <w:spacing w:before="0" w:beforeAutospacing="0" w:after="0" w:afterAutospacing="0" w:line="315" w:lineRule="atLeast"/>
        <w:jc w:val="both"/>
        <w:rPr>
          <w:rFonts w:asciiTheme="minorHAnsi" w:hAnsiTheme="minorHAnsi" w:cs="FrankRuehl"/>
        </w:rPr>
      </w:pPr>
      <w:r w:rsidRPr="00AE059D">
        <w:rPr>
          <w:rFonts w:asciiTheme="minorHAnsi" w:hAnsiTheme="minorHAnsi" w:cs="FrankRuehl"/>
        </w:rPr>
        <w:t xml:space="preserve">A non-refundable costume deposit will be due by </w:t>
      </w:r>
      <w:r w:rsidR="00893480" w:rsidRPr="00AE059D">
        <w:rPr>
          <w:rFonts w:asciiTheme="minorHAnsi" w:hAnsiTheme="minorHAnsi" w:cs="FrankRuehl"/>
        </w:rPr>
        <w:t xml:space="preserve">October </w:t>
      </w:r>
      <w:r w:rsidRPr="00AE059D">
        <w:rPr>
          <w:rFonts w:asciiTheme="minorHAnsi" w:hAnsiTheme="minorHAnsi" w:cs="FrankRuehl"/>
        </w:rPr>
        <w:t xml:space="preserve">15th.  This </w:t>
      </w:r>
      <w:r w:rsidR="00C32C0A">
        <w:rPr>
          <w:rFonts w:asciiTheme="minorHAnsi" w:hAnsiTheme="minorHAnsi" w:cs="FrankRuehl"/>
        </w:rPr>
        <w:t xml:space="preserve">deposit will be </w:t>
      </w:r>
      <w:r w:rsidR="00525AA5" w:rsidRPr="00AE059D">
        <w:rPr>
          <w:rFonts w:asciiTheme="minorHAnsi" w:hAnsiTheme="minorHAnsi" w:cs="FrankRuehl"/>
        </w:rPr>
        <w:t xml:space="preserve">$40 </w:t>
      </w:r>
      <w:r w:rsidR="00525AA5" w:rsidRPr="00676590">
        <w:rPr>
          <w:rFonts w:asciiTheme="minorHAnsi" w:hAnsiTheme="minorHAnsi" w:cs="FrankRuehl"/>
          <w:b/>
          <w:i/>
        </w:rPr>
        <w:t>per costume</w:t>
      </w:r>
      <w:r w:rsidR="00525AA5" w:rsidRPr="00AE059D">
        <w:rPr>
          <w:rFonts w:asciiTheme="minorHAnsi" w:hAnsiTheme="minorHAnsi" w:cs="FrankRuehl"/>
        </w:rPr>
        <w:t xml:space="preserve"> for </w:t>
      </w:r>
      <w:r w:rsidR="00C32C0A">
        <w:rPr>
          <w:rFonts w:asciiTheme="minorHAnsi" w:hAnsiTheme="minorHAnsi" w:cs="FrankRuehl"/>
        </w:rPr>
        <w:t>the r</w:t>
      </w:r>
      <w:r w:rsidR="00525AA5" w:rsidRPr="00AE059D">
        <w:rPr>
          <w:rFonts w:asciiTheme="minorHAnsi" w:hAnsiTheme="minorHAnsi" w:cs="FrankRuehl"/>
        </w:rPr>
        <w:t>ecital.</w:t>
      </w:r>
      <w:r w:rsidRPr="00AE059D">
        <w:rPr>
          <w:rFonts w:asciiTheme="minorHAnsi" w:hAnsiTheme="minorHAnsi" w:cs="FrankRuehl"/>
        </w:rPr>
        <w:t xml:space="preserve">  Costumes will be ordered in </w:t>
      </w:r>
      <w:r w:rsidR="00893480" w:rsidRPr="00AE059D">
        <w:rPr>
          <w:rFonts w:asciiTheme="minorHAnsi" w:hAnsiTheme="minorHAnsi" w:cs="FrankRuehl"/>
        </w:rPr>
        <w:t>November</w:t>
      </w:r>
      <w:r w:rsidRPr="00AE059D">
        <w:rPr>
          <w:rFonts w:asciiTheme="minorHAnsi" w:hAnsiTheme="minorHAnsi" w:cs="FrankRuehl"/>
        </w:rPr>
        <w:t xml:space="preserve"> to assure that they will arrive in time for </w:t>
      </w:r>
      <w:r w:rsidR="00525AA5" w:rsidRPr="00AE059D">
        <w:rPr>
          <w:rFonts w:asciiTheme="minorHAnsi" w:hAnsiTheme="minorHAnsi" w:cs="FrankRuehl"/>
        </w:rPr>
        <w:t xml:space="preserve">the </w:t>
      </w:r>
      <w:r w:rsidRPr="00AE059D">
        <w:rPr>
          <w:rFonts w:asciiTheme="minorHAnsi" w:hAnsiTheme="minorHAnsi" w:cs="FrankRuehl"/>
        </w:rPr>
        <w:t xml:space="preserve">recital.  A </w:t>
      </w:r>
      <w:r w:rsidR="00525AA5" w:rsidRPr="00AE059D">
        <w:rPr>
          <w:rFonts w:asciiTheme="minorHAnsi" w:hAnsiTheme="minorHAnsi" w:cs="FrankRuehl"/>
        </w:rPr>
        <w:t>remaining</w:t>
      </w:r>
      <w:r w:rsidRPr="00AE059D">
        <w:rPr>
          <w:rFonts w:asciiTheme="minorHAnsi" w:hAnsiTheme="minorHAnsi" w:cs="FrankRuehl"/>
        </w:rPr>
        <w:t xml:space="preserve"> costume balance </w:t>
      </w:r>
      <w:r w:rsidR="00525AA5" w:rsidRPr="00AE059D">
        <w:rPr>
          <w:rFonts w:asciiTheme="minorHAnsi" w:hAnsiTheme="minorHAnsi" w:cs="FrankRuehl"/>
        </w:rPr>
        <w:t>will</w:t>
      </w:r>
      <w:r w:rsidRPr="00AE059D">
        <w:rPr>
          <w:rFonts w:asciiTheme="minorHAnsi" w:hAnsiTheme="minorHAnsi" w:cs="FrankRuehl"/>
        </w:rPr>
        <w:t xml:space="preserve"> be due February 15th if taxes, shipping and handling, or total amount of costume exceeds the costume balance paid in </w:t>
      </w:r>
      <w:r w:rsidR="00893480" w:rsidRPr="00AE059D">
        <w:rPr>
          <w:rFonts w:asciiTheme="minorHAnsi" w:hAnsiTheme="minorHAnsi" w:cs="FrankRuehl"/>
        </w:rPr>
        <w:t>October</w:t>
      </w:r>
      <w:r w:rsidRPr="00AE059D">
        <w:rPr>
          <w:rFonts w:asciiTheme="minorHAnsi" w:hAnsiTheme="minorHAnsi" w:cs="FrankRuehl"/>
        </w:rPr>
        <w:t>.</w:t>
      </w:r>
    </w:p>
    <w:p w:rsidR="00325BEF" w:rsidRPr="00AE059D" w:rsidRDefault="00325BEF" w:rsidP="00325BEF">
      <w:pPr>
        <w:pStyle w:val="NormalWeb"/>
        <w:spacing w:before="0" w:beforeAutospacing="0" w:after="0" w:afterAutospacing="0" w:line="315" w:lineRule="atLeast"/>
        <w:jc w:val="both"/>
        <w:rPr>
          <w:rFonts w:asciiTheme="minorHAnsi" w:hAnsiTheme="minorHAnsi" w:cs="FrankRuehl"/>
        </w:rPr>
      </w:pPr>
    </w:p>
    <w:p w:rsidR="007334BF" w:rsidRPr="00AE059D" w:rsidRDefault="00FB074E" w:rsidP="000305CF">
      <w:pPr>
        <w:ind w:left="100"/>
        <w:rPr>
          <w:rFonts w:cs="FrankRuehl"/>
          <w:sz w:val="24"/>
          <w:szCs w:val="24"/>
        </w:rPr>
      </w:pPr>
      <w:r w:rsidRPr="00AE059D">
        <w:rPr>
          <w:rFonts w:cs="FrankRuehl"/>
          <w:color w:val="202020"/>
          <w:sz w:val="24"/>
          <w:szCs w:val="24"/>
          <w:shd w:val="clear" w:color="auto" w:fill="FFFFFF"/>
        </w:rPr>
        <w:t>ALL TUITION IS DUE AT THE 1ST CLASS OF EVERY MONTH PAYABLE BY CHECK, CASH, DEBIT OR</w:t>
      </w:r>
      <w:r w:rsidR="000305CF">
        <w:rPr>
          <w:rFonts w:cs="FrankRuehl"/>
          <w:color w:val="202020"/>
          <w:sz w:val="24"/>
          <w:szCs w:val="24"/>
          <w:shd w:val="clear" w:color="auto" w:fill="FFFFFF"/>
        </w:rPr>
        <w:t xml:space="preserve"> </w:t>
      </w:r>
      <w:r w:rsidRPr="00AE059D">
        <w:rPr>
          <w:rFonts w:cs="FrankRuehl"/>
          <w:color w:val="202020"/>
          <w:sz w:val="24"/>
          <w:szCs w:val="24"/>
          <w:shd w:val="clear" w:color="auto" w:fill="FFFFFF"/>
        </w:rPr>
        <w:t xml:space="preserve">CREDIT CARD. </w:t>
      </w:r>
      <w:r w:rsidR="000305CF">
        <w:rPr>
          <w:rFonts w:cs="FrankRuehl"/>
          <w:color w:val="202020"/>
          <w:sz w:val="24"/>
          <w:szCs w:val="24"/>
          <w:shd w:val="clear" w:color="auto" w:fill="FFFFFF"/>
        </w:rPr>
        <w:t xml:space="preserve">  </w:t>
      </w:r>
      <w:r w:rsidRPr="00AE059D">
        <w:rPr>
          <w:rFonts w:cs="FrankRuehl"/>
          <w:color w:val="202020"/>
          <w:sz w:val="24"/>
          <w:szCs w:val="24"/>
          <w:shd w:val="clear" w:color="auto" w:fill="FFFFFF"/>
        </w:rPr>
        <w:t xml:space="preserve">10 % DISCOUNT IF ANNUAL TUITION IS PAID IN FULL BY OCTOBER </w:t>
      </w:r>
      <w:r w:rsidR="00166B8D" w:rsidRPr="00AE059D">
        <w:rPr>
          <w:rFonts w:cs="FrankRuehl"/>
          <w:color w:val="202020"/>
          <w:sz w:val="24"/>
          <w:szCs w:val="24"/>
          <w:shd w:val="clear" w:color="auto" w:fill="FFFFFF"/>
        </w:rPr>
        <w:t>15TH.</w:t>
      </w:r>
      <w:r w:rsidR="00B27A5B" w:rsidRPr="00AE059D">
        <w:rPr>
          <w:rFonts w:cs="FrankRuehl"/>
          <w:sz w:val="24"/>
          <w:szCs w:val="24"/>
        </w:rPr>
        <w:tab/>
      </w:r>
      <w:r w:rsidR="00B27A5B" w:rsidRPr="00AE059D">
        <w:rPr>
          <w:rFonts w:cs="FrankRuehl"/>
          <w:sz w:val="24"/>
          <w:szCs w:val="24"/>
        </w:rPr>
        <w:tab/>
      </w:r>
      <w:r w:rsidR="00B27A5B" w:rsidRPr="00AE059D">
        <w:rPr>
          <w:rFonts w:cs="FrankRuehl"/>
          <w:sz w:val="24"/>
          <w:szCs w:val="24"/>
        </w:rPr>
        <w:tab/>
      </w:r>
      <w:r w:rsidR="00B27A5B" w:rsidRPr="00AE059D">
        <w:rPr>
          <w:rFonts w:cs="FrankRuehl"/>
          <w:sz w:val="24"/>
          <w:szCs w:val="24"/>
        </w:rPr>
        <w:tab/>
      </w:r>
    </w:p>
    <w:p w:rsidR="007334BF" w:rsidRPr="00AE059D" w:rsidRDefault="007334BF" w:rsidP="00B27A5B">
      <w:pPr>
        <w:rPr>
          <w:rFonts w:cs="FrankRuehl"/>
          <w:sz w:val="24"/>
          <w:szCs w:val="24"/>
        </w:rPr>
      </w:pPr>
    </w:p>
    <w:p w:rsidR="00325BEF" w:rsidRPr="00AE059D" w:rsidRDefault="00115B3B" w:rsidP="007334BF">
      <w:pPr>
        <w:jc w:val="center"/>
        <w:rPr>
          <w:rFonts w:cs="FrankRuehl"/>
          <w:sz w:val="32"/>
          <w:szCs w:val="32"/>
        </w:rPr>
      </w:pPr>
      <w:r w:rsidRPr="00AE059D">
        <w:rPr>
          <w:rFonts w:cs="FrankRuehl"/>
          <w:b/>
          <w:sz w:val="32"/>
          <w:szCs w:val="32"/>
          <w:u w:val="single"/>
        </w:rPr>
        <w:t>Calendar of Dates</w:t>
      </w:r>
    </w:p>
    <w:tbl>
      <w:tblPr>
        <w:tblStyle w:val="TableGrid"/>
        <w:tblW w:w="0" w:type="auto"/>
        <w:tblLook w:val="04A0"/>
      </w:tblPr>
      <w:tblGrid>
        <w:gridCol w:w="3168"/>
        <w:gridCol w:w="7848"/>
      </w:tblGrid>
      <w:tr w:rsidR="00115B3B" w:rsidRPr="00AE059D" w:rsidTr="00115B3B">
        <w:tc>
          <w:tcPr>
            <w:tcW w:w="3168" w:type="dxa"/>
          </w:tcPr>
          <w:p w:rsidR="00115B3B" w:rsidRPr="00AE059D" w:rsidRDefault="00676590" w:rsidP="00115B3B">
            <w:pPr>
              <w:rPr>
                <w:rFonts w:cs="FrankRuehl"/>
                <w:sz w:val="24"/>
                <w:szCs w:val="24"/>
              </w:rPr>
            </w:pPr>
            <w:r>
              <w:rPr>
                <w:rFonts w:cs="FrankRuehl"/>
                <w:sz w:val="24"/>
                <w:szCs w:val="24"/>
              </w:rPr>
              <w:t>Week of September 1</w:t>
            </w:r>
            <w:r w:rsidR="00164AC7">
              <w:rPr>
                <w:rFonts w:cs="FrankRuehl"/>
                <w:sz w:val="24"/>
                <w:szCs w:val="24"/>
              </w:rPr>
              <w:t>1</w:t>
            </w:r>
            <w:r w:rsidR="00115B3B" w:rsidRPr="00AE059D">
              <w:rPr>
                <w:rFonts w:cs="FrankRuehl"/>
                <w:sz w:val="24"/>
                <w:szCs w:val="24"/>
                <w:vertAlign w:val="superscript"/>
              </w:rPr>
              <w:t>th</w:t>
            </w:r>
          </w:p>
        </w:tc>
        <w:tc>
          <w:tcPr>
            <w:tcW w:w="7848" w:type="dxa"/>
          </w:tcPr>
          <w:p w:rsidR="00115B3B" w:rsidRPr="00AE059D" w:rsidRDefault="00115B3B" w:rsidP="00115B3B">
            <w:pPr>
              <w:rPr>
                <w:rFonts w:cs="FrankRuehl"/>
                <w:sz w:val="24"/>
                <w:szCs w:val="24"/>
              </w:rPr>
            </w:pPr>
            <w:r w:rsidRPr="00AE059D">
              <w:rPr>
                <w:rFonts w:cs="FrankRuehl"/>
                <w:sz w:val="24"/>
                <w:szCs w:val="24"/>
              </w:rPr>
              <w:t xml:space="preserve"> Classes Begin</w:t>
            </w:r>
          </w:p>
        </w:tc>
      </w:tr>
      <w:tr w:rsidR="00115B3B" w:rsidRPr="00AE059D" w:rsidTr="00115B3B">
        <w:tc>
          <w:tcPr>
            <w:tcW w:w="3168" w:type="dxa"/>
          </w:tcPr>
          <w:p w:rsidR="00115B3B" w:rsidRPr="00AE059D" w:rsidRDefault="00B9160D" w:rsidP="00164AC7">
            <w:pPr>
              <w:rPr>
                <w:rFonts w:cs="FrankRuehl"/>
                <w:sz w:val="24"/>
                <w:szCs w:val="24"/>
              </w:rPr>
            </w:pPr>
            <w:r>
              <w:rPr>
                <w:rFonts w:cs="FrankRuehl"/>
                <w:sz w:val="24"/>
                <w:szCs w:val="24"/>
              </w:rPr>
              <w:t xml:space="preserve">Week of October </w:t>
            </w:r>
            <w:r w:rsidR="00164AC7">
              <w:rPr>
                <w:rFonts w:cs="FrankRuehl"/>
                <w:sz w:val="24"/>
                <w:szCs w:val="24"/>
              </w:rPr>
              <w:t>2</w:t>
            </w:r>
            <w:r w:rsidR="00164AC7" w:rsidRPr="00164AC7">
              <w:rPr>
                <w:rFonts w:cs="FrankRuehl"/>
                <w:sz w:val="24"/>
                <w:szCs w:val="24"/>
                <w:vertAlign w:val="superscript"/>
              </w:rPr>
              <w:t>nd</w:t>
            </w:r>
            <w:r w:rsidR="00164AC7">
              <w:rPr>
                <w:rFonts w:cs="FrankRuehl"/>
                <w:sz w:val="24"/>
                <w:szCs w:val="24"/>
              </w:rPr>
              <w:t xml:space="preserve"> </w:t>
            </w:r>
            <w:r w:rsidR="00676590">
              <w:rPr>
                <w:rFonts w:cs="FrankRuehl"/>
                <w:sz w:val="24"/>
                <w:szCs w:val="24"/>
              </w:rPr>
              <w:t xml:space="preserve"> </w:t>
            </w:r>
          </w:p>
        </w:tc>
        <w:tc>
          <w:tcPr>
            <w:tcW w:w="7848" w:type="dxa"/>
          </w:tcPr>
          <w:p w:rsidR="00115B3B" w:rsidRPr="00AE059D" w:rsidRDefault="00115B3B" w:rsidP="00115B3B">
            <w:pPr>
              <w:rPr>
                <w:rFonts w:cs="FrankRuehl"/>
                <w:sz w:val="24"/>
                <w:szCs w:val="24"/>
              </w:rPr>
            </w:pPr>
            <w:r w:rsidRPr="00AE059D">
              <w:rPr>
                <w:rFonts w:cs="FrankRuehl"/>
                <w:sz w:val="24"/>
                <w:szCs w:val="24"/>
              </w:rPr>
              <w:t>Fall Visitors Week</w:t>
            </w:r>
          </w:p>
        </w:tc>
      </w:tr>
      <w:tr w:rsidR="00115B3B" w:rsidRPr="00AE059D" w:rsidTr="00115B3B">
        <w:tc>
          <w:tcPr>
            <w:tcW w:w="3168" w:type="dxa"/>
          </w:tcPr>
          <w:p w:rsidR="00115B3B" w:rsidRPr="00AE059D" w:rsidRDefault="00676590" w:rsidP="00115B3B">
            <w:pPr>
              <w:rPr>
                <w:rFonts w:cs="FrankRuehl"/>
                <w:sz w:val="24"/>
                <w:szCs w:val="24"/>
              </w:rPr>
            </w:pPr>
            <w:r>
              <w:rPr>
                <w:rFonts w:cs="FrankRuehl"/>
                <w:sz w:val="24"/>
                <w:szCs w:val="24"/>
              </w:rPr>
              <w:t>November 2</w:t>
            </w:r>
            <w:r w:rsidR="00164AC7">
              <w:rPr>
                <w:rFonts w:cs="FrankRuehl"/>
                <w:sz w:val="24"/>
                <w:szCs w:val="24"/>
              </w:rPr>
              <w:t>0-24th</w:t>
            </w:r>
          </w:p>
        </w:tc>
        <w:tc>
          <w:tcPr>
            <w:tcW w:w="7848" w:type="dxa"/>
          </w:tcPr>
          <w:p w:rsidR="00115B3B" w:rsidRPr="00AE059D" w:rsidRDefault="00115B3B" w:rsidP="00115B3B">
            <w:pPr>
              <w:rPr>
                <w:rFonts w:cs="FrankRuehl"/>
                <w:sz w:val="24"/>
                <w:szCs w:val="24"/>
              </w:rPr>
            </w:pPr>
            <w:r w:rsidRPr="00AE059D">
              <w:rPr>
                <w:rFonts w:cs="FrankRuehl"/>
                <w:sz w:val="24"/>
                <w:szCs w:val="24"/>
              </w:rPr>
              <w:t>Studio Closed for Thanksgiving Break</w:t>
            </w:r>
          </w:p>
        </w:tc>
      </w:tr>
      <w:tr w:rsidR="00115B3B" w:rsidRPr="00AE059D" w:rsidTr="00115B3B">
        <w:tc>
          <w:tcPr>
            <w:tcW w:w="3168" w:type="dxa"/>
          </w:tcPr>
          <w:p w:rsidR="00115B3B" w:rsidRPr="00AE059D" w:rsidRDefault="00164AC7" w:rsidP="00115B3B">
            <w:pPr>
              <w:rPr>
                <w:rFonts w:cs="FrankRuehl"/>
                <w:sz w:val="24"/>
                <w:szCs w:val="24"/>
              </w:rPr>
            </w:pPr>
            <w:r>
              <w:rPr>
                <w:rFonts w:cs="FrankRuehl"/>
                <w:sz w:val="24"/>
                <w:szCs w:val="24"/>
              </w:rPr>
              <w:t>December 11</w:t>
            </w:r>
            <w:r w:rsidR="00676590">
              <w:rPr>
                <w:rFonts w:cs="FrankRuehl"/>
                <w:sz w:val="24"/>
                <w:szCs w:val="24"/>
              </w:rPr>
              <w:t>&amp;</w:t>
            </w:r>
            <w:r w:rsidR="00B9160D">
              <w:rPr>
                <w:rFonts w:cs="FrankRuehl"/>
                <w:sz w:val="24"/>
                <w:szCs w:val="24"/>
              </w:rPr>
              <w:t>1</w:t>
            </w:r>
            <w:r>
              <w:rPr>
                <w:rFonts w:cs="FrankRuehl"/>
                <w:sz w:val="24"/>
                <w:szCs w:val="24"/>
              </w:rPr>
              <w:t>2</w:t>
            </w:r>
            <w:r w:rsidR="00115B3B" w:rsidRPr="00AE059D">
              <w:rPr>
                <w:rFonts w:cs="FrankRuehl"/>
                <w:sz w:val="24"/>
                <w:szCs w:val="24"/>
                <w:vertAlign w:val="superscript"/>
              </w:rPr>
              <w:t>th</w:t>
            </w:r>
            <w:r w:rsidR="00115B3B" w:rsidRPr="00AE059D">
              <w:rPr>
                <w:rFonts w:cs="FrankRuehl"/>
                <w:sz w:val="24"/>
                <w:szCs w:val="24"/>
              </w:rPr>
              <w:t xml:space="preserve"> </w:t>
            </w:r>
          </w:p>
        </w:tc>
        <w:tc>
          <w:tcPr>
            <w:tcW w:w="7848" w:type="dxa"/>
          </w:tcPr>
          <w:p w:rsidR="00115B3B" w:rsidRPr="00AE059D" w:rsidRDefault="00115B3B" w:rsidP="00115B3B">
            <w:pPr>
              <w:rPr>
                <w:rFonts w:cs="FrankRuehl"/>
                <w:sz w:val="24"/>
                <w:szCs w:val="24"/>
              </w:rPr>
            </w:pPr>
            <w:r w:rsidRPr="00AE059D">
              <w:rPr>
                <w:rFonts w:cs="FrankRuehl"/>
                <w:sz w:val="24"/>
                <w:szCs w:val="24"/>
              </w:rPr>
              <w:t>Class Christmas Parties</w:t>
            </w:r>
          </w:p>
        </w:tc>
      </w:tr>
      <w:tr w:rsidR="00115B3B" w:rsidRPr="00AE059D" w:rsidTr="00115B3B">
        <w:tc>
          <w:tcPr>
            <w:tcW w:w="3168" w:type="dxa"/>
          </w:tcPr>
          <w:p w:rsidR="00823939" w:rsidRPr="00AE059D" w:rsidRDefault="00164AC7" w:rsidP="000305CF">
            <w:pPr>
              <w:rPr>
                <w:rFonts w:cs="FrankRuehl"/>
                <w:sz w:val="24"/>
                <w:szCs w:val="24"/>
              </w:rPr>
            </w:pPr>
            <w:r>
              <w:rPr>
                <w:rFonts w:cs="FrankRuehl"/>
                <w:sz w:val="24"/>
                <w:szCs w:val="24"/>
              </w:rPr>
              <w:t>December 18</w:t>
            </w:r>
            <w:r w:rsidR="00115B3B" w:rsidRPr="00AE059D">
              <w:rPr>
                <w:rFonts w:cs="FrankRuehl"/>
                <w:sz w:val="24"/>
                <w:szCs w:val="24"/>
              </w:rPr>
              <w:t xml:space="preserve">-January </w:t>
            </w:r>
            <w:r>
              <w:rPr>
                <w:rFonts w:cs="FrankRuehl"/>
                <w:sz w:val="24"/>
                <w:szCs w:val="24"/>
              </w:rPr>
              <w:t>7</w:t>
            </w:r>
            <w:r w:rsidR="00823939" w:rsidRPr="00823939">
              <w:rPr>
                <w:rFonts w:cs="FrankRuehl"/>
                <w:sz w:val="24"/>
                <w:szCs w:val="24"/>
                <w:vertAlign w:val="superscript"/>
              </w:rPr>
              <w:t>th</w:t>
            </w:r>
          </w:p>
        </w:tc>
        <w:tc>
          <w:tcPr>
            <w:tcW w:w="7848" w:type="dxa"/>
          </w:tcPr>
          <w:p w:rsidR="00115B3B" w:rsidRPr="00AE059D" w:rsidRDefault="00115B3B" w:rsidP="000305CF">
            <w:pPr>
              <w:rPr>
                <w:rFonts w:cs="FrankRuehl"/>
                <w:sz w:val="24"/>
                <w:szCs w:val="24"/>
              </w:rPr>
            </w:pPr>
            <w:r w:rsidRPr="00AE059D">
              <w:rPr>
                <w:rFonts w:cs="FrankRuehl"/>
                <w:sz w:val="24"/>
                <w:szCs w:val="24"/>
              </w:rPr>
              <w:t>Studio Closed for Christmas Break</w:t>
            </w:r>
          </w:p>
        </w:tc>
      </w:tr>
      <w:tr w:rsidR="00823939" w:rsidRPr="00AE059D" w:rsidTr="00115B3B">
        <w:tc>
          <w:tcPr>
            <w:tcW w:w="3168" w:type="dxa"/>
          </w:tcPr>
          <w:p w:rsidR="00823939" w:rsidRPr="00AE059D" w:rsidRDefault="00B9160D" w:rsidP="000305CF">
            <w:pPr>
              <w:rPr>
                <w:rFonts w:cs="FrankRuehl"/>
                <w:sz w:val="24"/>
                <w:szCs w:val="24"/>
              </w:rPr>
            </w:pPr>
            <w:r>
              <w:rPr>
                <w:rFonts w:cs="FrankRuehl"/>
                <w:sz w:val="24"/>
                <w:szCs w:val="24"/>
              </w:rPr>
              <w:t xml:space="preserve">Week of January </w:t>
            </w:r>
            <w:r w:rsidR="00164AC7">
              <w:rPr>
                <w:rFonts w:cs="FrankRuehl"/>
                <w:sz w:val="24"/>
                <w:szCs w:val="24"/>
              </w:rPr>
              <w:t>8</w:t>
            </w:r>
            <w:r w:rsidR="00823939" w:rsidRPr="00823939">
              <w:rPr>
                <w:rFonts w:cs="FrankRuehl"/>
                <w:sz w:val="24"/>
                <w:szCs w:val="24"/>
                <w:vertAlign w:val="superscript"/>
              </w:rPr>
              <w:t>th</w:t>
            </w:r>
            <w:r w:rsidR="00823939">
              <w:rPr>
                <w:rFonts w:cs="FrankRuehl"/>
                <w:sz w:val="24"/>
                <w:szCs w:val="24"/>
              </w:rPr>
              <w:t xml:space="preserve"> </w:t>
            </w:r>
          </w:p>
        </w:tc>
        <w:tc>
          <w:tcPr>
            <w:tcW w:w="7848" w:type="dxa"/>
          </w:tcPr>
          <w:p w:rsidR="00823939" w:rsidRPr="00AE059D" w:rsidRDefault="00823939" w:rsidP="00215A94">
            <w:pPr>
              <w:rPr>
                <w:rFonts w:cs="FrankRuehl"/>
                <w:sz w:val="24"/>
                <w:szCs w:val="24"/>
              </w:rPr>
            </w:pPr>
            <w:r>
              <w:rPr>
                <w:rFonts w:cs="FrankRuehl"/>
                <w:sz w:val="24"/>
                <w:szCs w:val="24"/>
              </w:rPr>
              <w:t xml:space="preserve">Classes </w:t>
            </w:r>
            <w:r w:rsidR="00215A94">
              <w:rPr>
                <w:rFonts w:cs="FrankRuehl"/>
                <w:sz w:val="24"/>
                <w:szCs w:val="24"/>
              </w:rPr>
              <w:t xml:space="preserve">Resume </w:t>
            </w:r>
          </w:p>
        </w:tc>
      </w:tr>
      <w:tr w:rsidR="000305CF" w:rsidRPr="00AE059D" w:rsidTr="00115B3B">
        <w:tc>
          <w:tcPr>
            <w:tcW w:w="3168" w:type="dxa"/>
          </w:tcPr>
          <w:p w:rsidR="000305CF" w:rsidRDefault="000305CF" w:rsidP="00A4366D">
            <w:pPr>
              <w:rPr>
                <w:rFonts w:cs="FrankRuehl"/>
                <w:sz w:val="24"/>
                <w:szCs w:val="24"/>
              </w:rPr>
            </w:pPr>
            <w:r>
              <w:rPr>
                <w:rFonts w:cs="FrankRuehl"/>
                <w:sz w:val="24"/>
                <w:szCs w:val="24"/>
              </w:rPr>
              <w:t xml:space="preserve">March </w:t>
            </w:r>
            <w:r w:rsidR="00676590">
              <w:rPr>
                <w:rFonts w:cs="FrankRuehl"/>
                <w:sz w:val="24"/>
                <w:szCs w:val="24"/>
              </w:rPr>
              <w:t>1</w:t>
            </w:r>
            <w:r w:rsidR="00164AC7">
              <w:rPr>
                <w:rFonts w:cs="FrankRuehl"/>
                <w:sz w:val="24"/>
                <w:szCs w:val="24"/>
              </w:rPr>
              <w:t>2-16</w:t>
            </w:r>
            <w:r w:rsidR="00A4366D" w:rsidRPr="00A4366D">
              <w:rPr>
                <w:rFonts w:cs="FrankRuehl"/>
                <w:sz w:val="24"/>
                <w:szCs w:val="24"/>
                <w:vertAlign w:val="superscript"/>
              </w:rPr>
              <w:t>th</w:t>
            </w:r>
            <w:r w:rsidR="00A4366D">
              <w:rPr>
                <w:rFonts w:cs="FrankRuehl"/>
                <w:sz w:val="24"/>
                <w:szCs w:val="24"/>
              </w:rPr>
              <w:t xml:space="preserve"> </w:t>
            </w:r>
          </w:p>
        </w:tc>
        <w:tc>
          <w:tcPr>
            <w:tcW w:w="7848" w:type="dxa"/>
          </w:tcPr>
          <w:p w:rsidR="000305CF" w:rsidRDefault="000305CF" w:rsidP="00215A94">
            <w:pPr>
              <w:rPr>
                <w:rFonts w:cs="FrankRuehl"/>
                <w:sz w:val="24"/>
                <w:szCs w:val="24"/>
              </w:rPr>
            </w:pPr>
            <w:r>
              <w:rPr>
                <w:rFonts w:cs="FrankRuehl"/>
                <w:sz w:val="24"/>
                <w:szCs w:val="24"/>
              </w:rPr>
              <w:t>Closed for Spring Break</w:t>
            </w:r>
          </w:p>
        </w:tc>
      </w:tr>
      <w:tr w:rsidR="00115B3B" w:rsidRPr="00AE059D" w:rsidTr="00115B3B">
        <w:tc>
          <w:tcPr>
            <w:tcW w:w="3168" w:type="dxa"/>
          </w:tcPr>
          <w:p w:rsidR="00115B3B" w:rsidRPr="00AE059D" w:rsidRDefault="00414DEE" w:rsidP="00115B3B">
            <w:pPr>
              <w:rPr>
                <w:rFonts w:cs="FrankRuehl"/>
                <w:sz w:val="24"/>
                <w:szCs w:val="24"/>
              </w:rPr>
            </w:pPr>
            <w:r>
              <w:rPr>
                <w:rFonts w:cs="FrankRuehl"/>
                <w:sz w:val="24"/>
                <w:szCs w:val="24"/>
              </w:rPr>
              <w:t xml:space="preserve">Week of April </w:t>
            </w:r>
            <w:r w:rsidR="00164AC7">
              <w:rPr>
                <w:rFonts w:cs="FrankRuehl"/>
                <w:sz w:val="24"/>
                <w:szCs w:val="24"/>
              </w:rPr>
              <w:t>2</w:t>
            </w:r>
            <w:r w:rsidR="00164AC7" w:rsidRPr="00164AC7">
              <w:rPr>
                <w:rFonts w:cs="FrankRuehl"/>
                <w:sz w:val="24"/>
                <w:szCs w:val="24"/>
                <w:vertAlign w:val="superscript"/>
              </w:rPr>
              <w:t>nd</w:t>
            </w:r>
            <w:r w:rsidR="00164AC7">
              <w:rPr>
                <w:rFonts w:cs="FrankRuehl"/>
                <w:sz w:val="24"/>
                <w:szCs w:val="24"/>
              </w:rPr>
              <w:t xml:space="preserve"> </w:t>
            </w:r>
          </w:p>
        </w:tc>
        <w:tc>
          <w:tcPr>
            <w:tcW w:w="7848" w:type="dxa"/>
          </w:tcPr>
          <w:p w:rsidR="00115B3B" w:rsidRPr="00AE059D" w:rsidRDefault="00115B3B" w:rsidP="00115B3B">
            <w:pPr>
              <w:rPr>
                <w:rFonts w:cs="FrankRuehl"/>
                <w:sz w:val="24"/>
                <w:szCs w:val="24"/>
              </w:rPr>
            </w:pPr>
            <w:r w:rsidRPr="00AE059D">
              <w:rPr>
                <w:rFonts w:cs="FrankRuehl"/>
                <w:sz w:val="24"/>
                <w:szCs w:val="24"/>
              </w:rPr>
              <w:t>Spring Visitors Week</w:t>
            </w:r>
          </w:p>
        </w:tc>
      </w:tr>
      <w:tr w:rsidR="00115B3B" w:rsidRPr="00AE059D" w:rsidTr="00115B3B">
        <w:tc>
          <w:tcPr>
            <w:tcW w:w="3168" w:type="dxa"/>
          </w:tcPr>
          <w:p w:rsidR="00115B3B" w:rsidRPr="00AE059D" w:rsidRDefault="00115B3B" w:rsidP="00115B3B">
            <w:pPr>
              <w:rPr>
                <w:rFonts w:cs="FrankRuehl"/>
                <w:sz w:val="24"/>
                <w:szCs w:val="24"/>
              </w:rPr>
            </w:pPr>
            <w:r w:rsidRPr="00AE059D">
              <w:rPr>
                <w:rFonts w:cs="FrankRuehl"/>
                <w:sz w:val="24"/>
                <w:szCs w:val="24"/>
              </w:rPr>
              <w:t>Week of May</w:t>
            </w:r>
            <w:r w:rsidR="0078683F">
              <w:rPr>
                <w:rFonts w:cs="FrankRuehl"/>
                <w:sz w:val="24"/>
                <w:szCs w:val="24"/>
              </w:rPr>
              <w:t xml:space="preserve"> 1</w:t>
            </w:r>
            <w:bookmarkStart w:id="0" w:name="_GoBack"/>
            <w:bookmarkEnd w:id="0"/>
            <w:r w:rsidR="00164AC7">
              <w:rPr>
                <w:rFonts w:cs="FrankRuehl"/>
                <w:sz w:val="24"/>
                <w:szCs w:val="24"/>
              </w:rPr>
              <w:t>4</w:t>
            </w:r>
            <w:r w:rsidR="00B27A5B" w:rsidRPr="00AE059D">
              <w:rPr>
                <w:rFonts w:cs="FrankRuehl"/>
                <w:sz w:val="24"/>
                <w:szCs w:val="24"/>
                <w:vertAlign w:val="superscript"/>
              </w:rPr>
              <w:t>th</w:t>
            </w:r>
            <w:r w:rsidR="00B27A5B" w:rsidRPr="00AE059D">
              <w:rPr>
                <w:rFonts w:cs="FrankRuehl"/>
                <w:sz w:val="24"/>
                <w:szCs w:val="24"/>
              </w:rPr>
              <w:t xml:space="preserve"> </w:t>
            </w:r>
          </w:p>
        </w:tc>
        <w:tc>
          <w:tcPr>
            <w:tcW w:w="7848" w:type="dxa"/>
          </w:tcPr>
          <w:p w:rsidR="00115B3B" w:rsidRPr="00AE059D" w:rsidRDefault="00115B3B" w:rsidP="00115B3B">
            <w:pPr>
              <w:rPr>
                <w:rFonts w:cs="FrankRuehl"/>
                <w:sz w:val="24"/>
                <w:szCs w:val="24"/>
              </w:rPr>
            </w:pPr>
            <w:r w:rsidRPr="00AE059D">
              <w:rPr>
                <w:rFonts w:cs="FrankRuehl"/>
                <w:sz w:val="24"/>
                <w:szCs w:val="24"/>
              </w:rPr>
              <w:t>Last Class Days</w:t>
            </w:r>
          </w:p>
        </w:tc>
      </w:tr>
      <w:tr w:rsidR="00115B3B" w:rsidRPr="00AE059D" w:rsidTr="00115B3B">
        <w:tc>
          <w:tcPr>
            <w:tcW w:w="3168" w:type="dxa"/>
          </w:tcPr>
          <w:p w:rsidR="00115B3B" w:rsidRPr="00AE059D" w:rsidRDefault="006E3F68" w:rsidP="00115B3B">
            <w:pPr>
              <w:rPr>
                <w:rFonts w:cs="FrankRuehl"/>
                <w:sz w:val="24"/>
                <w:szCs w:val="24"/>
              </w:rPr>
            </w:pPr>
            <w:r>
              <w:rPr>
                <w:rFonts w:cs="FrankRuehl"/>
                <w:sz w:val="24"/>
                <w:szCs w:val="24"/>
              </w:rPr>
              <w:t>Thursday May 1</w:t>
            </w:r>
            <w:r w:rsidR="00164AC7">
              <w:rPr>
                <w:rFonts w:cs="FrankRuehl"/>
                <w:sz w:val="24"/>
                <w:szCs w:val="24"/>
              </w:rPr>
              <w:t>7</w:t>
            </w:r>
            <w:r w:rsidR="00115B3B" w:rsidRPr="00AE059D">
              <w:rPr>
                <w:rFonts w:cs="FrankRuehl"/>
                <w:sz w:val="24"/>
                <w:szCs w:val="24"/>
                <w:vertAlign w:val="superscript"/>
              </w:rPr>
              <w:t>th</w:t>
            </w:r>
            <w:r w:rsidR="00115B3B" w:rsidRPr="00AE059D">
              <w:rPr>
                <w:rFonts w:cs="FrankRuehl"/>
                <w:sz w:val="24"/>
                <w:szCs w:val="24"/>
              </w:rPr>
              <w:t xml:space="preserve"> </w:t>
            </w:r>
          </w:p>
        </w:tc>
        <w:tc>
          <w:tcPr>
            <w:tcW w:w="7848" w:type="dxa"/>
          </w:tcPr>
          <w:p w:rsidR="00115B3B" w:rsidRPr="00AE059D" w:rsidRDefault="00115B3B" w:rsidP="00115B3B">
            <w:pPr>
              <w:rPr>
                <w:rFonts w:cs="FrankRuehl"/>
                <w:sz w:val="24"/>
                <w:szCs w:val="24"/>
              </w:rPr>
            </w:pPr>
            <w:r w:rsidRPr="00AE059D">
              <w:rPr>
                <w:rFonts w:cs="FrankRuehl"/>
                <w:sz w:val="24"/>
                <w:szCs w:val="24"/>
              </w:rPr>
              <w:t xml:space="preserve">Run Thru at </w:t>
            </w:r>
            <w:proofErr w:type="spellStart"/>
            <w:r w:rsidRPr="00AE059D">
              <w:rPr>
                <w:rFonts w:cs="FrankRuehl"/>
                <w:sz w:val="24"/>
                <w:szCs w:val="24"/>
              </w:rPr>
              <w:t>Keye</w:t>
            </w:r>
            <w:proofErr w:type="spellEnd"/>
            <w:r w:rsidRPr="00AE059D">
              <w:rPr>
                <w:rFonts w:cs="FrankRuehl"/>
                <w:sz w:val="24"/>
                <w:szCs w:val="24"/>
              </w:rPr>
              <w:t xml:space="preserve"> Ingram Auditorium</w:t>
            </w:r>
          </w:p>
        </w:tc>
      </w:tr>
      <w:tr w:rsidR="00115B3B" w:rsidRPr="00AE059D" w:rsidTr="00115B3B">
        <w:tc>
          <w:tcPr>
            <w:tcW w:w="3168" w:type="dxa"/>
          </w:tcPr>
          <w:p w:rsidR="00115B3B" w:rsidRPr="00AE059D" w:rsidRDefault="00414DEE" w:rsidP="006E3F68">
            <w:pPr>
              <w:rPr>
                <w:rFonts w:cs="FrankRuehl"/>
                <w:sz w:val="24"/>
                <w:szCs w:val="24"/>
              </w:rPr>
            </w:pPr>
            <w:r>
              <w:rPr>
                <w:rFonts w:cs="FrankRuehl"/>
                <w:sz w:val="24"/>
                <w:szCs w:val="24"/>
              </w:rPr>
              <w:t xml:space="preserve">Saturday May </w:t>
            </w:r>
            <w:r w:rsidR="00164AC7">
              <w:rPr>
                <w:rFonts w:cs="FrankRuehl"/>
                <w:sz w:val="24"/>
                <w:szCs w:val="24"/>
              </w:rPr>
              <w:t>19</w:t>
            </w:r>
            <w:r w:rsidR="00676590" w:rsidRPr="00676590">
              <w:rPr>
                <w:rFonts w:cs="FrankRuehl"/>
                <w:sz w:val="24"/>
                <w:szCs w:val="24"/>
                <w:vertAlign w:val="superscript"/>
              </w:rPr>
              <w:t>th</w:t>
            </w:r>
            <w:r w:rsidR="00676590">
              <w:rPr>
                <w:rFonts w:cs="FrankRuehl"/>
                <w:sz w:val="24"/>
                <w:szCs w:val="24"/>
              </w:rPr>
              <w:t xml:space="preserve"> </w:t>
            </w:r>
            <w:r w:rsidR="006E3F68">
              <w:rPr>
                <w:rFonts w:cs="FrankRuehl"/>
                <w:sz w:val="24"/>
                <w:szCs w:val="24"/>
              </w:rPr>
              <w:t xml:space="preserve"> </w:t>
            </w:r>
          </w:p>
        </w:tc>
        <w:tc>
          <w:tcPr>
            <w:tcW w:w="7848" w:type="dxa"/>
          </w:tcPr>
          <w:p w:rsidR="00115B3B" w:rsidRPr="00AE059D" w:rsidRDefault="00115B3B" w:rsidP="00115B3B">
            <w:pPr>
              <w:rPr>
                <w:rFonts w:cs="FrankRuehl"/>
                <w:sz w:val="24"/>
                <w:szCs w:val="24"/>
              </w:rPr>
            </w:pPr>
            <w:r w:rsidRPr="00AE059D">
              <w:rPr>
                <w:rFonts w:cs="FrankRuehl"/>
                <w:sz w:val="24"/>
                <w:szCs w:val="24"/>
              </w:rPr>
              <w:t xml:space="preserve">Dress </w:t>
            </w:r>
            <w:r w:rsidR="00B27A5B" w:rsidRPr="00AE059D">
              <w:rPr>
                <w:rFonts w:cs="FrankRuehl"/>
                <w:sz w:val="24"/>
                <w:szCs w:val="24"/>
              </w:rPr>
              <w:t>Rehearsal</w:t>
            </w:r>
            <w:r w:rsidRPr="00AE059D">
              <w:rPr>
                <w:rFonts w:cs="FrankRuehl"/>
                <w:sz w:val="24"/>
                <w:szCs w:val="24"/>
              </w:rPr>
              <w:t xml:space="preserve"> </w:t>
            </w:r>
            <w:proofErr w:type="spellStart"/>
            <w:r w:rsidRPr="00AE059D">
              <w:rPr>
                <w:rFonts w:cs="FrankRuehl"/>
                <w:sz w:val="24"/>
                <w:szCs w:val="24"/>
              </w:rPr>
              <w:t>Keye</w:t>
            </w:r>
            <w:proofErr w:type="spellEnd"/>
            <w:r w:rsidRPr="00AE059D">
              <w:rPr>
                <w:rFonts w:cs="FrankRuehl"/>
                <w:sz w:val="24"/>
                <w:szCs w:val="24"/>
              </w:rPr>
              <w:t xml:space="preserve"> Ingram Auditorium</w:t>
            </w:r>
          </w:p>
        </w:tc>
      </w:tr>
      <w:tr w:rsidR="00B27A5B" w:rsidRPr="00AE059D" w:rsidTr="000305CF">
        <w:trPr>
          <w:trHeight w:val="278"/>
        </w:trPr>
        <w:tc>
          <w:tcPr>
            <w:tcW w:w="3168" w:type="dxa"/>
          </w:tcPr>
          <w:p w:rsidR="00B27A5B" w:rsidRPr="00AE059D" w:rsidRDefault="006E3F68" w:rsidP="006E3F68">
            <w:pPr>
              <w:rPr>
                <w:rFonts w:cs="FrankRuehl"/>
                <w:sz w:val="24"/>
                <w:szCs w:val="24"/>
              </w:rPr>
            </w:pPr>
            <w:r>
              <w:rPr>
                <w:rFonts w:cs="FrankRuehl"/>
                <w:sz w:val="24"/>
                <w:szCs w:val="24"/>
              </w:rPr>
              <w:t xml:space="preserve">Sunday May </w:t>
            </w:r>
            <w:r w:rsidR="00676590">
              <w:rPr>
                <w:rFonts w:cs="FrankRuehl"/>
                <w:sz w:val="24"/>
                <w:szCs w:val="24"/>
              </w:rPr>
              <w:t>2</w:t>
            </w:r>
            <w:r w:rsidR="00164AC7">
              <w:rPr>
                <w:rFonts w:cs="FrankRuehl"/>
                <w:sz w:val="24"/>
                <w:szCs w:val="24"/>
              </w:rPr>
              <w:t>0</w:t>
            </w:r>
            <w:r w:rsidR="00164AC7" w:rsidRPr="00164AC7">
              <w:rPr>
                <w:rFonts w:cs="FrankRuehl"/>
                <w:sz w:val="24"/>
                <w:szCs w:val="24"/>
                <w:vertAlign w:val="superscript"/>
              </w:rPr>
              <w:t>th</w:t>
            </w:r>
            <w:r w:rsidR="00164AC7">
              <w:rPr>
                <w:rFonts w:cs="FrankRuehl"/>
                <w:sz w:val="24"/>
                <w:szCs w:val="24"/>
              </w:rPr>
              <w:t xml:space="preserve"> </w:t>
            </w:r>
            <w:r w:rsidR="00676590">
              <w:rPr>
                <w:rFonts w:cs="FrankRuehl"/>
                <w:sz w:val="24"/>
                <w:szCs w:val="24"/>
              </w:rPr>
              <w:t xml:space="preserve"> </w:t>
            </w:r>
          </w:p>
        </w:tc>
        <w:tc>
          <w:tcPr>
            <w:tcW w:w="7848" w:type="dxa"/>
          </w:tcPr>
          <w:p w:rsidR="00B27A5B" w:rsidRPr="00AE059D" w:rsidRDefault="00B27A5B" w:rsidP="00115B3B">
            <w:pPr>
              <w:rPr>
                <w:rFonts w:cs="FrankRuehl"/>
                <w:sz w:val="24"/>
                <w:szCs w:val="24"/>
              </w:rPr>
            </w:pPr>
            <w:r w:rsidRPr="00AE059D">
              <w:rPr>
                <w:rFonts w:cs="FrankRuehl"/>
                <w:sz w:val="24"/>
                <w:szCs w:val="24"/>
              </w:rPr>
              <w:t xml:space="preserve">Dance Recital </w:t>
            </w:r>
            <w:proofErr w:type="spellStart"/>
            <w:r w:rsidRPr="00AE059D">
              <w:rPr>
                <w:rFonts w:cs="FrankRuehl"/>
                <w:sz w:val="24"/>
                <w:szCs w:val="24"/>
              </w:rPr>
              <w:t>Keye</w:t>
            </w:r>
            <w:proofErr w:type="spellEnd"/>
            <w:r w:rsidRPr="00AE059D">
              <w:rPr>
                <w:rFonts w:cs="FrankRuehl"/>
                <w:sz w:val="24"/>
                <w:szCs w:val="24"/>
              </w:rPr>
              <w:t xml:space="preserve"> Ingram Auditorium</w:t>
            </w:r>
          </w:p>
        </w:tc>
      </w:tr>
    </w:tbl>
    <w:p w:rsidR="00115B3B" w:rsidRPr="00AE059D" w:rsidRDefault="00115B3B" w:rsidP="00115B3B">
      <w:pPr>
        <w:rPr>
          <w:rFonts w:cs="FrankRuehl"/>
          <w:sz w:val="24"/>
          <w:szCs w:val="24"/>
        </w:rPr>
      </w:pPr>
    </w:p>
    <w:p w:rsidR="006C449D" w:rsidRPr="00AE059D" w:rsidRDefault="00FB074E" w:rsidP="001E520C">
      <w:pPr>
        <w:jc w:val="center"/>
        <w:rPr>
          <w:rFonts w:cs="FrankRuehl"/>
          <w:b/>
          <w:sz w:val="36"/>
          <w:szCs w:val="36"/>
          <w:u w:val="single"/>
        </w:rPr>
      </w:pPr>
      <w:r w:rsidRPr="00AE059D">
        <w:rPr>
          <w:rFonts w:cs="FrankRuehl"/>
          <w:b/>
          <w:sz w:val="36"/>
          <w:szCs w:val="36"/>
          <w:u w:val="single"/>
        </w:rPr>
        <w:lastRenderedPageBreak/>
        <w:t>Policies</w:t>
      </w:r>
    </w:p>
    <w:p w:rsidR="00C53EA2" w:rsidRPr="00AE059D" w:rsidRDefault="00C53EA2" w:rsidP="001E520C">
      <w:pPr>
        <w:pStyle w:val="NormalWeb"/>
        <w:numPr>
          <w:ilvl w:val="0"/>
          <w:numId w:val="5"/>
        </w:numPr>
        <w:spacing w:before="0" w:beforeAutospacing="0" w:after="0" w:afterAutospacing="0" w:line="315" w:lineRule="atLeast"/>
        <w:rPr>
          <w:rFonts w:asciiTheme="minorHAnsi" w:hAnsiTheme="minorHAnsi" w:cs="FrankRuehl"/>
          <w:color w:val="202020"/>
          <w:shd w:val="clear" w:color="auto" w:fill="FFFFFF"/>
        </w:rPr>
      </w:pPr>
      <w:r w:rsidRPr="00AE059D">
        <w:rPr>
          <w:rFonts w:asciiTheme="minorHAnsi" w:hAnsiTheme="minorHAnsi" w:cs="FrankRuehl"/>
          <w:color w:val="202020"/>
          <w:shd w:val="clear" w:color="auto" w:fill="FFFFFF"/>
        </w:rPr>
        <w:t>Parents are expected to pick up students at the end of class time. Teachers are not responsible for students after their scheduled class time. If an emergency arises that hinders a parent from picking up a dancer on time please call to let us know. If a student is not picked up at the end of class time a babysitting fee of $20 will be charged and a fee of a dollar a minute after the first 5 minutes that the student is still at the studio.</w:t>
      </w:r>
    </w:p>
    <w:p w:rsidR="00325BEF" w:rsidRPr="00AE059D" w:rsidRDefault="00325BEF" w:rsidP="001E520C">
      <w:pPr>
        <w:pStyle w:val="NormalWeb"/>
        <w:spacing w:before="0" w:beforeAutospacing="0" w:after="0" w:afterAutospacing="0" w:line="315" w:lineRule="atLeast"/>
        <w:ind w:left="360"/>
        <w:rPr>
          <w:rFonts w:asciiTheme="minorHAnsi" w:hAnsiTheme="minorHAnsi" w:cs="FrankRuehl"/>
          <w:color w:val="202020"/>
          <w:shd w:val="clear" w:color="auto" w:fill="FFFFFF"/>
        </w:rPr>
      </w:pPr>
    </w:p>
    <w:p w:rsidR="006C449D" w:rsidRPr="00AE059D" w:rsidRDefault="006C449D" w:rsidP="001E520C">
      <w:pPr>
        <w:pStyle w:val="NormalWeb"/>
        <w:numPr>
          <w:ilvl w:val="0"/>
          <w:numId w:val="5"/>
        </w:numPr>
        <w:spacing w:before="0" w:beforeAutospacing="0" w:after="0" w:afterAutospacing="0" w:line="315" w:lineRule="atLeast"/>
        <w:rPr>
          <w:rFonts w:asciiTheme="minorHAnsi" w:hAnsiTheme="minorHAnsi" w:cs="FrankRuehl"/>
        </w:rPr>
      </w:pPr>
      <w:r w:rsidRPr="00AE059D">
        <w:rPr>
          <w:rFonts w:asciiTheme="minorHAnsi" w:hAnsiTheme="minorHAnsi" w:cs="FrankRuehl"/>
        </w:rPr>
        <w:t xml:space="preserve">Students are expected to be respectful to their teacher and fellow students during their classes.  Inappropriate behavior will be discussed in a </w:t>
      </w:r>
      <w:r w:rsidR="003A21C6" w:rsidRPr="00AE059D">
        <w:rPr>
          <w:rFonts w:asciiTheme="minorHAnsi" w:hAnsiTheme="minorHAnsi" w:cs="FrankRuehl"/>
        </w:rPr>
        <w:t>conference with the student</w:t>
      </w:r>
      <w:r w:rsidRPr="00AE059D">
        <w:rPr>
          <w:rFonts w:asciiTheme="minorHAnsi" w:hAnsiTheme="minorHAnsi" w:cs="FrankRuehl"/>
        </w:rPr>
        <w:t>.</w:t>
      </w:r>
      <w:r w:rsidR="003A21C6" w:rsidRPr="00AE059D">
        <w:rPr>
          <w:rFonts w:asciiTheme="minorHAnsi" w:hAnsiTheme="minorHAnsi" w:cs="FrankRuehl"/>
        </w:rPr>
        <w:t xml:space="preserve"> </w:t>
      </w:r>
    </w:p>
    <w:p w:rsidR="00325BEF" w:rsidRPr="00AE059D" w:rsidRDefault="00325BEF" w:rsidP="001E520C">
      <w:pPr>
        <w:pStyle w:val="NormalWeb"/>
        <w:spacing w:before="0" w:beforeAutospacing="0" w:after="0" w:afterAutospacing="0" w:line="315" w:lineRule="atLeast"/>
        <w:rPr>
          <w:rFonts w:asciiTheme="minorHAnsi" w:hAnsiTheme="minorHAnsi" w:cs="FrankRuehl"/>
        </w:rPr>
      </w:pPr>
    </w:p>
    <w:p w:rsidR="006C449D" w:rsidRPr="00AE059D" w:rsidRDefault="006C449D" w:rsidP="001E520C">
      <w:pPr>
        <w:pStyle w:val="NormalWeb"/>
        <w:numPr>
          <w:ilvl w:val="0"/>
          <w:numId w:val="5"/>
        </w:numPr>
        <w:spacing w:before="0" w:beforeAutospacing="0" w:after="0" w:afterAutospacing="0" w:line="315" w:lineRule="atLeast"/>
        <w:rPr>
          <w:rFonts w:asciiTheme="minorHAnsi" w:hAnsiTheme="minorHAnsi" w:cs="FrankRuehl"/>
        </w:rPr>
      </w:pPr>
      <w:r w:rsidRPr="00AE059D">
        <w:rPr>
          <w:rFonts w:asciiTheme="minorHAnsi" w:hAnsiTheme="minorHAnsi" w:cs="FrankRuehl"/>
        </w:rPr>
        <w:t xml:space="preserve">Regular attendance is very important to your child’s growth as a dancer, however if a class is missed, it can be made-up by attending </w:t>
      </w:r>
      <w:r w:rsidR="003A21C6" w:rsidRPr="00AE059D">
        <w:rPr>
          <w:rFonts w:asciiTheme="minorHAnsi" w:hAnsiTheme="minorHAnsi" w:cs="FrankRuehl"/>
        </w:rPr>
        <w:t xml:space="preserve">another class prearranged by the dancer and Mrs. Jones. </w:t>
      </w:r>
    </w:p>
    <w:p w:rsidR="00325BEF" w:rsidRPr="00AE059D" w:rsidRDefault="00325BEF" w:rsidP="001E520C">
      <w:pPr>
        <w:pStyle w:val="ListParagraph"/>
        <w:spacing w:after="0"/>
        <w:rPr>
          <w:rFonts w:cs="FrankRuehl"/>
        </w:rPr>
      </w:pPr>
    </w:p>
    <w:p w:rsidR="00325BEF" w:rsidRPr="00AE059D" w:rsidRDefault="00325BEF" w:rsidP="001E520C">
      <w:pPr>
        <w:pStyle w:val="NormalWeb"/>
        <w:spacing w:before="0" w:beforeAutospacing="0" w:after="0" w:afterAutospacing="0" w:line="315" w:lineRule="atLeast"/>
        <w:rPr>
          <w:rFonts w:asciiTheme="minorHAnsi" w:hAnsiTheme="minorHAnsi" w:cs="FrankRuehl"/>
        </w:rPr>
      </w:pPr>
    </w:p>
    <w:p w:rsidR="006C449D" w:rsidRPr="00AE059D" w:rsidRDefault="006C449D" w:rsidP="001E520C">
      <w:pPr>
        <w:pStyle w:val="NormalWeb"/>
        <w:numPr>
          <w:ilvl w:val="0"/>
          <w:numId w:val="5"/>
        </w:numPr>
        <w:spacing w:before="0" w:beforeAutospacing="0" w:after="0" w:afterAutospacing="0" w:line="315" w:lineRule="atLeast"/>
        <w:rPr>
          <w:rFonts w:asciiTheme="minorHAnsi" w:hAnsiTheme="minorHAnsi" w:cs="FrankRuehl"/>
        </w:rPr>
      </w:pPr>
      <w:r w:rsidRPr="00AE059D">
        <w:rPr>
          <w:rFonts w:asciiTheme="minorHAnsi" w:hAnsiTheme="minorHAnsi" w:cs="FrankRuehl"/>
        </w:rPr>
        <w:t>Whitney Williams Jones School of Dance reserves the right to dismiss any student or parent who disrupts the learning atmosphere at the studio or is disrespectful to any teacher, fellow parents, or fellow students.</w:t>
      </w:r>
    </w:p>
    <w:p w:rsidR="00325BEF" w:rsidRPr="00AE059D" w:rsidRDefault="00325BEF" w:rsidP="001E520C">
      <w:pPr>
        <w:pStyle w:val="NormalWeb"/>
        <w:spacing w:before="0" w:beforeAutospacing="0" w:after="0" w:afterAutospacing="0" w:line="315" w:lineRule="atLeast"/>
        <w:ind w:left="360"/>
        <w:rPr>
          <w:rFonts w:asciiTheme="minorHAnsi" w:hAnsiTheme="minorHAnsi" w:cs="FrankRuehl"/>
        </w:rPr>
      </w:pPr>
    </w:p>
    <w:p w:rsidR="00325BEF" w:rsidRPr="00AE059D" w:rsidRDefault="006C449D" w:rsidP="001E520C">
      <w:pPr>
        <w:pStyle w:val="NormalWeb"/>
        <w:numPr>
          <w:ilvl w:val="0"/>
          <w:numId w:val="5"/>
        </w:numPr>
        <w:spacing w:before="0" w:beforeAutospacing="0" w:after="0" w:afterAutospacing="0" w:line="315" w:lineRule="atLeast"/>
        <w:rPr>
          <w:rFonts w:asciiTheme="minorHAnsi" w:hAnsiTheme="minorHAnsi" w:cs="FrankRuehl"/>
        </w:rPr>
      </w:pPr>
      <w:r w:rsidRPr="00AE059D">
        <w:rPr>
          <w:rFonts w:asciiTheme="minorHAnsi" w:hAnsiTheme="minorHAnsi" w:cs="FrankRuehl"/>
        </w:rPr>
        <w:t>Whitney Williams Jones School of Dance will send out frequent emails and notes in your child’s class.  Please ask questions at any time you do not understand something.  Communication is important.</w:t>
      </w:r>
      <w:r w:rsidR="00325BEF" w:rsidRPr="00AE059D">
        <w:rPr>
          <w:rFonts w:asciiTheme="minorHAnsi" w:hAnsiTheme="minorHAnsi" w:cs="FrankRuehl"/>
        </w:rPr>
        <w:t> </w:t>
      </w:r>
    </w:p>
    <w:p w:rsidR="00325BEF" w:rsidRPr="00AE059D" w:rsidRDefault="00325BEF" w:rsidP="001E520C">
      <w:pPr>
        <w:pStyle w:val="ListParagraph"/>
        <w:spacing w:after="0"/>
        <w:rPr>
          <w:rFonts w:cs="FrankRuehl"/>
        </w:rPr>
      </w:pPr>
    </w:p>
    <w:p w:rsidR="006C449D" w:rsidRPr="00AE059D" w:rsidRDefault="006C449D" w:rsidP="001E520C">
      <w:pPr>
        <w:pStyle w:val="NormalWeb"/>
        <w:numPr>
          <w:ilvl w:val="0"/>
          <w:numId w:val="5"/>
        </w:numPr>
        <w:spacing w:before="0" w:beforeAutospacing="0" w:after="0" w:afterAutospacing="0" w:line="315" w:lineRule="atLeast"/>
        <w:rPr>
          <w:rFonts w:asciiTheme="minorHAnsi" w:hAnsiTheme="minorHAnsi" w:cs="FrankRuehl"/>
        </w:rPr>
      </w:pPr>
      <w:r w:rsidRPr="00AE059D">
        <w:rPr>
          <w:rFonts w:asciiTheme="minorHAnsi" w:hAnsiTheme="minorHAnsi" w:cs="FrankRuehl"/>
        </w:rPr>
        <w:t>Whitney Williams Jones School of Dance will occasionally post pictures of classes and students on our website and Facebook page.</w:t>
      </w:r>
    </w:p>
    <w:p w:rsidR="00325BEF" w:rsidRPr="00AE059D" w:rsidRDefault="00325BEF" w:rsidP="006C449D">
      <w:pPr>
        <w:pStyle w:val="NormalWeb"/>
        <w:spacing w:before="0" w:beforeAutospacing="0" w:after="0" w:afterAutospacing="0" w:line="315" w:lineRule="atLeast"/>
        <w:jc w:val="center"/>
        <w:rPr>
          <w:rStyle w:val="Strong"/>
          <w:rFonts w:asciiTheme="minorHAnsi" w:hAnsiTheme="minorHAnsi" w:cs="FrankRuehl"/>
        </w:rPr>
      </w:pPr>
    </w:p>
    <w:p w:rsidR="007334BF" w:rsidRPr="00AE059D" w:rsidRDefault="007334BF" w:rsidP="006C449D">
      <w:pPr>
        <w:pStyle w:val="NormalWeb"/>
        <w:spacing w:before="0" w:beforeAutospacing="0" w:after="0" w:afterAutospacing="0" w:line="315" w:lineRule="atLeast"/>
        <w:jc w:val="center"/>
        <w:rPr>
          <w:rStyle w:val="Strong"/>
          <w:rFonts w:asciiTheme="minorHAnsi" w:hAnsiTheme="minorHAnsi" w:cs="FrankRuehl"/>
        </w:rPr>
      </w:pPr>
    </w:p>
    <w:p w:rsidR="006C449D" w:rsidRPr="00AE059D" w:rsidRDefault="006C449D" w:rsidP="00325BEF">
      <w:pPr>
        <w:pStyle w:val="NormalWeb"/>
        <w:spacing w:before="0" w:beforeAutospacing="0" w:after="0" w:afterAutospacing="0" w:line="315" w:lineRule="atLeast"/>
        <w:jc w:val="center"/>
        <w:rPr>
          <w:rStyle w:val="Strong"/>
          <w:rFonts w:asciiTheme="minorHAnsi" w:hAnsiTheme="minorHAnsi" w:cs="FrankRuehl"/>
          <w:sz w:val="36"/>
          <w:szCs w:val="36"/>
          <w:u w:val="single"/>
        </w:rPr>
      </w:pPr>
      <w:r w:rsidRPr="00AE059D">
        <w:rPr>
          <w:rStyle w:val="Strong"/>
          <w:rFonts w:asciiTheme="minorHAnsi" w:hAnsiTheme="minorHAnsi" w:cs="FrankRuehl"/>
          <w:sz w:val="36"/>
          <w:szCs w:val="36"/>
          <w:u w:val="single"/>
        </w:rPr>
        <w:t>Safety</w:t>
      </w:r>
    </w:p>
    <w:p w:rsidR="007334BF" w:rsidRPr="00AE059D" w:rsidRDefault="007334BF" w:rsidP="001E520C">
      <w:pPr>
        <w:pStyle w:val="NormalWeb"/>
        <w:spacing w:before="0" w:beforeAutospacing="0" w:after="0" w:afterAutospacing="0" w:line="315" w:lineRule="atLeast"/>
        <w:jc w:val="center"/>
        <w:rPr>
          <w:rFonts w:asciiTheme="minorHAnsi" w:hAnsiTheme="minorHAnsi" w:cs="FrankRuehl"/>
          <w:sz w:val="36"/>
          <w:szCs w:val="36"/>
          <w:u w:val="single"/>
        </w:rPr>
      </w:pPr>
    </w:p>
    <w:p w:rsidR="006C449D" w:rsidRPr="00AE059D" w:rsidRDefault="006C449D" w:rsidP="001E520C">
      <w:pPr>
        <w:pStyle w:val="NormalWeb"/>
        <w:numPr>
          <w:ilvl w:val="0"/>
          <w:numId w:val="6"/>
        </w:numPr>
        <w:spacing w:before="0" w:beforeAutospacing="0" w:after="0" w:afterAutospacing="0" w:line="315" w:lineRule="atLeast"/>
        <w:rPr>
          <w:rFonts w:asciiTheme="minorHAnsi" w:hAnsiTheme="minorHAnsi" w:cs="FrankRuehl"/>
        </w:rPr>
      </w:pPr>
      <w:r w:rsidRPr="00AE059D">
        <w:rPr>
          <w:rFonts w:asciiTheme="minorHAnsi" w:hAnsiTheme="minorHAnsi" w:cs="FrankRuehl"/>
        </w:rPr>
        <w:t>Gum is not allowed</w:t>
      </w:r>
      <w:r w:rsidR="00C32C0A">
        <w:rPr>
          <w:rFonts w:asciiTheme="minorHAnsi" w:hAnsiTheme="minorHAnsi" w:cs="FrankRuehl"/>
        </w:rPr>
        <w:t xml:space="preserve"> in the studio.  The only drink</w:t>
      </w:r>
      <w:r w:rsidRPr="00AE059D">
        <w:rPr>
          <w:rFonts w:asciiTheme="minorHAnsi" w:hAnsiTheme="minorHAnsi" w:cs="FrankRuehl"/>
        </w:rPr>
        <w:t xml:space="preserve"> allowed </w:t>
      </w:r>
      <w:r w:rsidR="00C32C0A">
        <w:rPr>
          <w:rFonts w:asciiTheme="minorHAnsi" w:hAnsiTheme="minorHAnsi" w:cs="FrankRuehl"/>
        </w:rPr>
        <w:t>is water in a container with</w:t>
      </w:r>
      <w:r w:rsidRPr="00AE059D">
        <w:rPr>
          <w:rFonts w:asciiTheme="minorHAnsi" w:hAnsiTheme="minorHAnsi" w:cs="FrankRuehl"/>
        </w:rPr>
        <w:t xml:space="preserve"> with a lid. </w:t>
      </w:r>
    </w:p>
    <w:p w:rsidR="007334BF" w:rsidRPr="00AE059D" w:rsidRDefault="007334BF" w:rsidP="001E520C">
      <w:pPr>
        <w:pStyle w:val="NormalWeb"/>
        <w:spacing w:before="0" w:beforeAutospacing="0" w:after="0" w:afterAutospacing="0" w:line="315" w:lineRule="atLeast"/>
        <w:ind w:left="750"/>
        <w:rPr>
          <w:rFonts w:asciiTheme="minorHAnsi" w:hAnsiTheme="minorHAnsi" w:cs="FrankRuehl"/>
        </w:rPr>
      </w:pPr>
    </w:p>
    <w:p w:rsidR="006C449D" w:rsidRPr="00AE059D" w:rsidRDefault="006C449D" w:rsidP="001E520C">
      <w:pPr>
        <w:pStyle w:val="NormalWeb"/>
        <w:numPr>
          <w:ilvl w:val="0"/>
          <w:numId w:val="6"/>
        </w:numPr>
        <w:spacing w:before="0" w:beforeAutospacing="0" w:after="0" w:afterAutospacing="0" w:line="315" w:lineRule="atLeast"/>
        <w:rPr>
          <w:rFonts w:asciiTheme="minorHAnsi" w:hAnsiTheme="minorHAnsi" w:cs="FrankRuehl"/>
        </w:rPr>
      </w:pPr>
      <w:r w:rsidRPr="00AE059D">
        <w:rPr>
          <w:rFonts w:asciiTheme="minorHAnsi" w:hAnsiTheme="minorHAnsi" w:cs="FrankRuehl"/>
        </w:rPr>
        <w:t>Dangling jewelry is not allowed during class due to the safety of the student.</w:t>
      </w:r>
    </w:p>
    <w:p w:rsidR="007334BF" w:rsidRPr="00AE059D" w:rsidRDefault="007334BF" w:rsidP="001E520C">
      <w:pPr>
        <w:pStyle w:val="NormalWeb"/>
        <w:spacing w:before="0" w:beforeAutospacing="0" w:after="0" w:afterAutospacing="0" w:line="315" w:lineRule="atLeast"/>
        <w:rPr>
          <w:rFonts w:asciiTheme="minorHAnsi" w:hAnsiTheme="minorHAnsi" w:cs="FrankRuehl"/>
        </w:rPr>
      </w:pPr>
    </w:p>
    <w:p w:rsidR="00325BEF" w:rsidRPr="00AE059D" w:rsidRDefault="006C449D" w:rsidP="001E520C">
      <w:pPr>
        <w:pStyle w:val="NormalWeb"/>
        <w:numPr>
          <w:ilvl w:val="0"/>
          <w:numId w:val="6"/>
        </w:numPr>
        <w:spacing w:before="0" w:beforeAutospacing="0" w:after="0" w:afterAutospacing="0" w:line="315" w:lineRule="atLeast"/>
        <w:rPr>
          <w:rFonts w:asciiTheme="minorHAnsi" w:hAnsiTheme="minorHAnsi" w:cs="FrankRuehl"/>
        </w:rPr>
      </w:pPr>
      <w:r w:rsidRPr="00AE059D">
        <w:rPr>
          <w:rFonts w:asciiTheme="minorHAnsi" w:hAnsiTheme="minorHAnsi" w:cs="FrankRuehl"/>
        </w:rPr>
        <w:t>Running is not allowed in the studio, especially in tap shoes.</w:t>
      </w:r>
    </w:p>
    <w:p w:rsidR="007334BF" w:rsidRPr="00AE059D" w:rsidRDefault="007334BF" w:rsidP="001E520C">
      <w:pPr>
        <w:pStyle w:val="NormalWeb"/>
        <w:spacing w:before="0" w:beforeAutospacing="0" w:after="0" w:afterAutospacing="0" w:line="315" w:lineRule="atLeast"/>
        <w:rPr>
          <w:rFonts w:asciiTheme="minorHAnsi" w:hAnsiTheme="minorHAnsi" w:cs="FrankRuehl"/>
        </w:rPr>
      </w:pPr>
    </w:p>
    <w:p w:rsidR="007334BF" w:rsidRPr="00AE059D" w:rsidRDefault="006C449D" w:rsidP="001E520C">
      <w:pPr>
        <w:pStyle w:val="NormalWeb"/>
        <w:numPr>
          <w:ilvl w:val="0"/>
          <w:numId w:val="6"/>
        </w:numPr>
        <w:spacing w:before="0" w:beforeAutospacing="0" w:after="0" w:afterAutospacing="0" w:line="315" w:lineRule="atLeast"/>
        <w:rPr>
          <w:rStyle w:val="Strong"/>
          <w:rFonts w:asciiTheme="minorHAnsi" w:hAnsiTheme="minorHAnsi" w:cs="FrankRuehl"/>
          <w:b w:val="0"/>
        </w:rPr>
      </w:pPr>
      <w:r w:rsidRPr="00AE059D">
        <w:rPr>
          <w:rFonts w:asciiTheme="minorHAnsi" w:hAnsiTheme="minorHAnsi" w:cs="FrankRuehl"/>
        </w:rPr>
        <w:t xml:space="preserve">Whitney Williams Jones School of Dance </w:t>
      </w:r>
      <w:r w:rsidRPr="00AE059D">
        <w:rPr>
          <w:rStyle w:val="Strong"/>
          <w:rFonts w:asciiTheme="minorHAnsi" w:hAnsiTheme="minorHAnsi" w:cs="FrankRuehl"/>
          <w:b w:val="0"/>
        </w:rPr>
        <w:t>does not provide medi</w:t>
      </w:r>
      <w:r w:rsidR="007334BF" w:rsidRPr="00AE059D">
        <w:rPr>
          <w:rStyle w:val="Strong"/>
          <w:rFonts w:asciiTheme="minorHAnsi" w:hAnsiTheme="minorHAnsi" w:cs="FrankRuehl"/>
          <w:b w:val="0"/>
        </w:rPr>
        <w:t>cal insurance for its students.</w:t>
      </w:r>
    </w:p>
    <w:p w:rsidR="007334BF" w:rsidRPr="00AE059D" w:rsidRDefault="007334BF" w:rsidP="001E520C">
      <w:pPr>
        <w:pStyle w:val="ListParagraph"/>
        <w:spacing w:after="0"/>
        <w:rPr>
          <w:rStyle w:val="Strong"/>
          <w:rFonts w:cs="FrankRuehl"/>
          <w:b w:val="0"/>
          <w:bCs w:val="0"/>
        </w:rPr>
      </w:pPr>
    </w:p>
    <w:p w:rsidR="006C449D" w:rsidRPr="00AE059D" w:rsidRDefault="006C449D" w:rsidP="001E520C">
      <w:pPr>
        <w:pStyle w:val="NormalWeb"/>
        <w:numPr>
          <w:ilvl w:val="0"/>
          <w:numId w:val="6"/>
        </w:numPr>
        <w:spacing w:before="0" w:beforeAutospacing="0" w:after="0" w:afterAutospacing="0" w:line="315" w:lineRule="atLeast"/>
        <w:rPr>
          <w:rStyle w:val="Strong"/>
          <w:rFonts w:asciiTheme="minorHAnsi" w:hAnsiTheme="minorHAnsi" w:cs="FrankRuehl"/>
          <w:b w:val="0"/>
        </w:rPr>
      </w:pPr>
      <w:r w:rsidRPr="00AE059D">
        <w:rPr>
          <w:rFonts w:asciiTheme="minorHAnsi" w:hAnsiTheme="minorHAnsi" w:cs="FrankRuehl"/>
        </w:rPr>
        <w:t>Whitney Williams Jones School of Dance</w:t>
      </w:r>
      <w:r w:rsidRPr="00AE059D">
        <w:rPr>
          <w:rStyle w:val="Strong"/>
          <w:rFonts w:asciiTheme="minorHAnsi" w:hAnsiTheme="minorHAnsi" w:cs="FrankRuehl"/>
          <w:b w:val="0"/>
        </w:rPr>
        <w:t xml:space="preserve"> is not liable for any injuries sustained at the studio.  If </w:t>
      </w:r>
      <w:proofErr w:type="gramStart"/>
      <w:r w:rsidRPr="00AE059D">
        <w:rPr>
          <w:rStyle w:val="Strong"/>
          <w:rFonts w:asciiTheme="minorHAnsi" w:hAnsiTheme="minorHAnsi" w:cs="FrankRuehl"/>
          <w:b w:val="0"/>
        </w:rPr>
        <w:t xml:space="preserve">an </w:t>
      </w:r>
      <w:r w:rsidR="00C32C0A">
        <w:rPr>
          <w:rStyle w:val="Strong"/>
          <w:rFonts w:asciiTheme="minorHAnsi" w:hAnsiTheme="minorHAnsi" w:cs="FrankRuehl"/>
          <w:b w:val="0"/>
        </w:rPr>
        <w:t xml:space="preserve"> </w:t>
      </w:r>
      <w:r w:rsidRPr="00AE059D">
        <w:rPr>
          <w:rStyle w:val="Strong"/>
          <w:rFonts w:asciiTheme="minorHAnsi" w:hAnsiTheme="minorHAnsi" w:cs="FrankRuehl"/>
          <w:b w:val="0"/>
        </w:rPr>
        <w:t>injury</w:t>
      </w:r>
      <w:proofErr w:type="gramEnd"/>
      <w:r w:rsidRPr="00AE059D">
        <w:rPr>
          <w:rStyle w:val="Strong"/>
          <w:rFonts w:asciiTheme="minorHAnsi" w:hAnsiTheme="minorHAnsi" w:cs="FrankRuehl"/>
          <w:b w:val="0"/>
        </w:rPr>
        <w:t xml:space="preserve"> occurs, parents or guardians are responsible for the financial coverage of medical expenses. </w:t>
      </w:r>
    </w:p>
    <w:p w:rsidR="00AD7AF2" w:rsidRDefault="00AD7AF2" w:rsidP="006C449D">
      <w:pPr>
        <w:pStyle w:val="NormalWeb"/>
        <w:spacing w:before="0" w:beforeAutospacing="0" w:after="0" w:afterAutospacing="0" w:line="315" w:lineRule="atLeast"/>
        <w:jc w:val="center"/>
        <w:rPr>
          <w:rStyle w:val="Strong"/>
          <w:rFonts w:asciiTheme="minorHAnsi" w:hAnsiTheme="minorHAnsi" w:cs="FrankRuehl"/>
          <w:color w:val="003366"/>
          <w:sz w:val="33"/>
          <w:szCs w:val="33"/>
        </w:rPr>
      </w:pPr>
    </w:p>
    <w:p w:rsidR="001E520C" w:rsidRPr="005348CC" w:rsidRDefault="005348CC" w:rsidP="006C449D">
      <w:pPr>
        <w:pStyle w:val="NormalWeb"/>
        <w:spacing w:before="0" w:beforeAutospacing="0" w:after="0" w:afterAutospacing="0" w:line="315" w:lineRule="atLeast"/>
        <w:jc w:val="center"/>
        <w:rPr>
          <w:rStyle w:val="Strong"/>
          <w:rFonts w:asciiTheme="minorHAnsi" w:hAnsiTheme="minorHAnsi" w:cs="FrankRuehl"/>
          <w:sz w:val="33"/>
          <w:szCs w:val="33"/>
        </w:rPr>
      </w:pPr>
      <w:r w:rsidRPr="005348CC">
        <w:rPr>
          <w:rStyle w:val="Strong"/>
          <w:rFonts w:asciiTheme="minorHAnsi" w:hAnsiTheme="minorHAnsi" w:cs="FrankRuehl"/>
          <w:sz w:val="33"/>
          <w:szCs w:val="33"/>
        </w:rPr>
        <w:t>Contact Information</w:t>
      </w:r>
    </w:p>
    <w:p w:rsidR="00023D54" w:rsidRPr="005348CC" w:rsidRDefault="005348CC" w:rsidP="00023D54">
      <w:pPr>
        <w:pStyle w:val="NormalWeb"/>
        <w:spacing w:before="0" w:beforeAutospacing="0" w:after="0" w:afterAutospacing="0" w:line="315" w:lineRule="atLeast"/>
        <w:jc w:val="center"/>
        <w:rPr>
          <w:rStyle w:val="Strong"/>
          <w:rFonts w:asciiTheme="minorHAnsi" w:hAnsiTheme="minorHAnsi" w:cs="FrankRuehl"/>
          <w:sz w:val="33"/>
          <w:szCs w:val="33"/>
        </w:rPr>
      </w:pPr>
      <w:r w:rsidRPr="005348CC">
        <w:rPr>
          <w:rStyle w:val="Strong"/>
          <w:rFonts w:asciiTheme="minorHAnsi" w:hAnsiTheme="minorHAnsi" w:cs="FrankRuehl"/>
          <w:sz w:val="33"/>
          <w:szCs w:val="33"/>
        </w:rPr>
        <w:t xml:space="preserve">Please email Whitney Jones at </w:t>
      </w:r>
      <w:hyperlink r:id="rId7" w:history="1">
        <w:r w:rsidR="00023D54" w:rsidRPr="00E45531">
          <w:rPr>
            <w:rStyle w:val="Hyperlink"/>
            <w:rFonts w:asciiTheme="minorHAnsi" w:hAnsiTheme="minorHAnsi" w:cs="FrankRuehl"/>
            <w:sz w:val="33"/>
            <w:szCs w:val="33"/>
          </w:rPr>
          <w:t>whitney@wwjdance.com</w:t>
        </w:r>
      </w:hyperlink>
    </w:p>
    <w:p w:rsidR="007334BF" w:rsidRPr="005348CC" w:rsidRDefault="007334BF">
      <w:pPr>
        <w:rPr>
          <w:rFonts w:cs="FrankRuehl"/>
        </w:rPr>
      </w:pPr>
    </w:p>
    <w:sectPr w:rsidR="007334BF" w:rsidRPr="005348CC" w:rsidSect="00325B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360"/>
    <w:multiLevelType w:val="hybridMultilevel"/>
    <w:tmpl w:val="15920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D1525"/>
    <w:multiLevelType w:val="hybridMultilevel"/>
    <w:tmpl w:val="FEAE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0F7656"/>
    <w:multiLevelType w:val="hybridMultilevel"/>
    <w:tmpl w:val="31D87E2E"/>
    <w:lvl w:ilvl="0" w:tplc="AE3CAFA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06958"/>
    <w:multiLevelType w:val="hybridMultilevel"/>
    <w:tmpl w:val="F362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A17F87"/>
    <w:multiLevelType w:val="hybridMultilevel"/>
    <w:tmpl w:val="745C7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952F9E"/>
    <w:multiLevelType w:val="hybridMultilevel"/>
    <w:tmpl w:val="96C0AC94"/>
    <w:lvl w:ilvl="0" w:tplc="77BE18B8">
      <w:start w:val="1"/>
      <w:numFmt w:val="decimal"/>
      <w:lvlText w:val="%1."/>
      <w:lvlJc w:val="left"/>
      <w:pPr>
        <w:ind w:left="795" w:hanging="43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C449D"/>
    <w:rsid w:val="00023D54"/>
    <w:rsid w:val="000305CF"/>
    <w:rsid w:val="000B63E9"/>
    <w:rsid w:val="00115B3B"/>
    <w:rsid w:val="00164AC7"/>
    <w:rsid w:val="00166B8D"/>
    <w:rsid w:val="00197F2A"/>
    <w:rsid w:val="001C3D53"/>
    <w:rsid w:val="001E520C"/>
    <w:rsid w:val="001F2C4E"/>
    <w:rsid w:val="00205B42"/>
    <w:rsid w:val="00215A94"/>
    <w:rsid w:val="002232B7"/>
    <w:rsid w:val="00325BEF"/>
    <w:rsid w:val="003335A9"/>
    <w:rsid w:val="003A21C6"/>
    <w:rsid w:val="004014E4"/>
    <w:rsid w:val="00414DEE"/>
    <w:rsid w:val="00416B54"/>
    <w:rsid w:val="00462429"/>
    <w:rsid w:val="004A6878"/>
    <w:rsid w:val="00503EF6"/>
    <w:rsid w:val="00525AA5"/>
    <w:rsid w:val="00526019"/>
    <w:rsid w:val="005348CC"/>
    <w:rsid w:val="00676590"/>
    <w:rsid w:val="006A4D15"/>
    <w:rsid w:val="006C449D"/>
    <w:rsid w:val="006E3F68"/>
    <w:rsid w:val="007334BF"/>
    <w:rsid w:val="0078683F"/>
    <w:rsid w:val="00820C9B"/>
    <w:rsid w:val="00823939"/>
    <w:rsid w:val="0082574D"/>
    <w:rsid w:val="00893480"/>
    <w:rsid w:val="00964F77"/>
    <w:rsid w:val="009E3467"/>
    <w:rsid w:val="00A4366D"/>
    <w:rsid w:val="00A65F2E"/>
    <w:rsid w:val="00AD7AF2"/>
    <w:rsid w:val="00AE059D"/>
    <w:rsid w:val="00AF2080"/>
    <w:rsid w:val="00B27A5B"/>
    <w:rsid w:val="00B9160D"/>
    <w:rsid w:val="00C32C0A"/>
    <w:rsid w:val="00C53EA2"/>
    <w:rsid w:val="00CC5FD9"/>
    <w:rsid w:val="00CD4F7C"/>
    <w:rsid w:val="00CF4441"/>
    <w:rsid w:val="00DB176B"/>
    <w:rsid w:val="00E21245"/>
    <w:rsid w:val="00EF0566"/>
    <w:rsid w:val="00F970BA"/>
    <w:rsid w:val="00FB074E"/>
    <w:rsid w:val="00FD7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F7C"/>
  </w:style>
  <w:style w:type="paragraph" w:styleId="Heading1">
    <w:name w:val="heading 1"/>
    <w:basedOn w:val="Normal"/>
    <w:link w:val="Heading1Char"/>
    <w:uiPriority w:val="9"/>
    <w:qFormat/>
    <w:rsid w:val="006C44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44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C449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6C449D"/>
    <w:rPr>
      <w:b/>
      <w:bCs/>
    </w:rPr>
  </w:style>
  <w:style w:type="character" w:customStyle="1" w:styleId="apple-converted-space">
    <w:name w:val="apple-converted-space"/>
    <w:basedOn w:val="DefaultParagraphFont"/>
    <w:rsid w:val="00DB176B"/>
  </w:style>
  <w:style w:type="character" w:styleId="Emphasis">
    <w:name w:val="Emphasis"/>
    <w:basedOn w:val="DefaultParagraphFont"/>
    <w:uiPriority w:val="20"/>
    <w:qFormat/>
    <w:rsid w:val="00DB176B"/>
    <w:rPr>
      <w:i/>
      <w:iCs/>
    </w:rPr>
  </w:style>
  <w:style w:type="table" w:styleId="TableGrid">
    <w:name w:val="Table Grid"/>
    <w:basedOn w:val="TableNormal"/>
    <w:uiPriority w:val="59"/>
    <w:rsid w:val="004A6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878"/>
    <w:rPr>
      <w:rFonts w:ascii="Tahoma" w:hAnsi="Tahoma" w:cs="Tahoma"/>
      <w:sz w:val="16"/>
      <w:szCs w:val="16"/>
    </w:rPr>
  </w:style>
  <w:style w:type="paragraph" w:styleId="ListParagraph">
    <w:name w:val="List Paragraph"/>
    <w:basedOn w:val="Normal"/>
    <w:uiPriority w:val="34"/>
    <w:qFormat/>
    <w:rsid w:val="00325BEF"/>
    <w:pPr>
      <w:ind w:left="720"/>
      <w:contextualSpacing/>
    </w:pPr>
  </w:style>
  <w:style w:type="character" w:styleId="Hyperlink">
    <w:name w:val="Hyperlink"/>
    <w:basedOn w:val="DefaultParagraphFont"/>
    <w:uiPriority w:val="99"/>
    <w:unhideWhenUsed/>
    <w:rsid w:val="00023D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1136530">
      <w:bodyDiv w:val="1"/>
      <w:marLeft w:val="0"/>
      <w:marRight w:val="0"/>
      <w:marTop w:val="0"/>
      <w:marBottom w:val="0"/>
      <w:divBdr>
        <w:top w:val="none" w:sz="0" w:space="0" w:color="auto"/>
        <w:left w:val="none" w:sz="0" w:space="0" w:color="auto"/>
        <w:bottom w:val="none" w:sz="0" w:space="0" w:color="auto"/>
        <w:right w:val="none" w:sz="0" w:space="0" w:color="auto"/>
      </w:divBdr>
    </w:div>
    <w:div w:id="828862364">
      <w:bodyDiv w:val="1"/>
      <w:marLeft w:val="0"/>
      <w:marRight w:val="0"/>
      <w:marTop w:val="0"/>
      <w:marBottom w:val="0"/>
      <w:divBdr>
        <w:top w:val="none" w:sz="0" w:space="0" w:color="auto"/>
        <w:left w:val="none" w:sz="0" w:space="0" w:color="auto"/>
        <w:bottom w:val="none" w:sz="0" w:space="0" w:color="auto"/>
        <w:right w:val="none" w:sz="0" w:space="0" w:color="auto"/>
      </w:divBdr>
    </w:div>
    <w:div w:id="849221630">
      <w:bodyDiv w:val="1"/>
      <w:marLeft w:val="0"/>
      <w:marRight w:val="0"/>
      <w:marTop w:val="0"/>
      <w:marBottom w:val="0"/>
      <w:divBdr>
        <w:top w:val="none" w:sz="0" w:space="0" w:color="auto"/>
        <w:left w:val="none" w:sz="0" w:space="0" w:color="auto"/>
        <w:bottom w:val="none" w:sz="0" w:space="0" w:color="auto"/>
        <w:right w:val="none" w:sz="0" w:space="0" w:color="auto"/>
      </w:divBdr>
    </w:div>
    <w:div w:id="946279690">
      <w:bodyDiv w:val="1"/>
      <w:marLeft w:val="0"/>
      <w:marRight w:val="0"/>
      <w:marTop w:val="0"/>
      <w:marBottom w:val="0"/>
      <w:divBdr>
        <w:top w:val="none" w:sz="0" w:space="0" w:color="auto"/>
        <w:left w:val="none" w:sz="0" w:space="0" w:color="auto"/>
        <w:bottom w:val="none" w:sz="0" w:space="0" w:color="auto"/>
        <w:right w:val="none" w:sz="0" w:space="0" w:color="auto"/>
      </w:divBdr>
    </w:div>
    <w:div w:id="1346204157">
      <w:bodyDiv w:val="1"/>
      <w:marLeft w:val="0"/>
      <w:marRight w:val="0"/>
      <w:marTop w:val="0"/>
      <w:marBottom w:val="0"/>
      <w:divBdr>
        <w:top w:val="none" w:sz="0" w:space="0" w:color="auto"/>
        <w:left w:val="none" w:sz="0" w:space="0" w:color="auto"/>
        <w:bottom w:val="none" w:sz="0" w:space="0" w:color="auto"/>
        <w:right w:val="none" w:sz="0" w:space="0" w:color="auto"/>
      </w:divBdr>
    </w:div>
    <w:div w:id="1373580430">
      <w:bodyDiv w:val="1"/>
      <w:marLeft w:val="0"/>
      <w:marRight w:val="0"/>
      <w:marTop w:val="0"/>
      <w:marBottom w:val="0"/>
      <w:divBdr>
        <w:top w:val="none" w:sz="0" w:space="0" w:color="auto"/>
        <w:left w:val="none" w:sz="0" w:space="0" w:color="auto"/>
        <w:bottom w:val="none" w:sz="0" w:space="0" w:color="auto"/>
        <w:right w:val="none" w:sz="0" w:space="0" w:color="auto"/>
      </w:divBdr>
    </w:div>
    <w:div w:id="164011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hitney@wwjd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98178-25C7-4215-9611-C40DD4D8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dc:creator>
  <cp:lastModifiedBy>Microsoft</cp:lastModifiedBy>
  <cp:revision>2</cp:revision>
  <cp:lastPrinted>2014-04-05T20:56:00Z</cp:lastPrinted>
  <dcterms:created xsi:type="dcterms:W3CDTF">2017-07-28T16:55:00Z</dcterms:created>
  <dcterms:modified xsi:type="dcterms:W3CDTF">2017-07-28T16:55:00Z</dcterms:modified>
</cp:coreProperties>
</file>